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D36F76"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D36F76">
        <w:rPr>
          <w:rFonts w:asciiTheme="majorHAnsi" w:eastAsia="Calibri" w:hAnsiTheme="majorHAnsi" w:cstheme="majorHAnsi"/>
          <w:color w:val="0070C0"/>
          <w:sz w:val="22"/>
          <w:szCs w:val="22"/>
        </w:rPr>
        <w:t xml:space="preserve">Pirkimo sąlygų </w:t>
      </w:r>
      <w:r w:rsidR="001C3FB9" w:rsidRPr="00D36F76">
        <w:rPr>
          <w:rFonts w:asciiTheme="majorHAnsi" w:eastAsia="Calibri" w:hAnsiTheme="majorHAnsi" w:cstheme="majorHAnsi"/>
          <w:color w:val="0070C0"/>
          <w:sz w:val="22"/>
          <w:szCs w:val="22"/>
        </w:rPr>
        <w:t>6</w:t>
      </w:r>
      <w:r w:rsidRPr="00D36F76">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D36F76">
        <w:rPr>
          <w:rFonts w:asciiTheme="majorHAnsi" w:hAnsiTheme="majorHAnsi" w:cstheme="majorHAnsi"/>
          <w:sz w:val="22"/>
          <w:szCs w:val="22"/>
          <w:lang w:eastAsia="en-US"/>
        </w:rPr>
        <w:t xml:space="preserve"> </w:t>
      </w:r>
    </w:p>
    <w:p w14:paraId="3F1DB268" w14:textId="6CD4900F" w:rsidR="00DB7A43" w:rsidRPr="00D36F76" w:rsidRDefault="00264970" w:rsidP="00264970">
      <w:pPr>
        <w:spacing w:after="0" w:line="240" w:lineRule="auto"/>
        <w:rPr>
          <w:rFonts w:asciiTheme="majorHAnsi" w:hAnsiTheme="majorHAnsi" w:cstheme="majorHAnsi"/>
          <w:b/>
          <w:color w:val="0070C0"/>
          <w:sz w:val="22"/>
          <w:szCs w:val="22"/>
          <w:lang w:eastAsia="en-US"/>
        </w:rPr>
      </w:pPr>
      <w:r w:rsidRPr="00D36F76">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D36F76" w:rsidRDefault="00035829" w:rsidP="00DB7A43">
      <w:pPr>
        <w:spacing w:after="0" w:line="240" w:lineRule="auto"/>
        <w:jc w:val="center"/>
        <w:rPr>
          <w:rFonts w:asciiTheme="majorHAnsi" w:hAnsiTheme="majorHAnsi" w:cstheme="majorHAnsi"/>
          <w:b/>
          <w:sz w:val="22"/>
          <w:szCs w:val="22"/>
          <w:lang w:eastAsia="en-US"/>
        </w:rPr>
      </w:pPr>
    </w:p>
    <w:p w14:paraId="7FD1A1E5" w14:textId="77777777" w:rsidR="001C3FB9" w:rsidRPr="00D36F76" w:rsidRDefault="00DB7A43" w:rsidP="001C3FB9">
      <w:pPr>
        <w:spacing w:after="0" w:line="240" w:lineRule="auto"/>
        <w:jc w:val="center"/>
        <w:rPr>
          <w:rFonts w:asciiTheme="majorHAnsi" w:hAnsiTheme="majorHAnsi" w:cstheme="majorHAnsi"/>
          <w:b/>
          <w:caps/>
          <w:sz w:val="22"/>
          <w:szCs w:val="22"/>
        </w:rPr>
      </w:pPr>
      <w:r w:rsidRPr="00D36F76">
        <w:rPr>
          <w:rFonts w:asciiTheme="majorHAnsi" w:hAnsiTheme="majorHAnsi" w:cstheme="majorHAnsi"/>
          <w:b/>
          <w:sz w:val="22"/>
          <w:szCs w:val="22"/>
          <w:lang w:eastAsia="en-US"/>
        </w:rPr>
        <w:t xml:space="preserve">PASIŪLYMAS </w:t>
      </w:r>
      <w:r w:rsidR="001C3FB9" w:rsidRPr="00D36F76">
        <w:rPr>
          <w:rFonts w:asciiTheme="majorHAnsi" w:hAnsiTheme="majorHAnsi" w:cstheme="majorHAnsi"/>
          <w:b/>
          <w:caps/>
          <w:sz w:val="22"/>
          <w:szCs w:val="22"/>
        </w:rPr>
        <w:t>atviram konkursui  (SUPAPRASTINTam pirkimui)</w:t>
      </w:r>
    </w:p>
    <w:p w14:paraId="78359F64" w14:textId="2DB39F82" w:rsidR="001C3FB9" w:rsidRPr="00D36F76" w:rsidRDefault="002E75C7" w:rsidP="001C3FB9">
      <w:pPr>
        <w:spacing w:after="120" w:line="240" w:lineRule="auto"/>
        <w:ind w:left="567"/>
        <w:contextualSpacing/>
        <w:jc w:val="center"/>
        <w:rPr>
          <w:rFonts w:asciiTheme="majorHAnsi" w:hAnsiTheme="majorHAnsi" w:cstheme="majorHAnsi"/>
          <w:b/>
          <w:sz w:val="22"/>
          <w:szCs w:val="22"/>
        </w:rPr>
      </w:pPr>
      <w:bookmarkStart w:id="4" w:name="_Hlk157605896"/>
      <w:r w:rsidRPr="00D36F76">
        <w:rPr>
          <w:rFonts w:asciiTheme="majorHAnsi" w:hAnsiTheme="majorHAnsi" w:cstheme="majorHAnsi"/>
          <w:b/>
          <w:bCs/>
          <w:sz w:val="22"/>
          <w:szCs w:val="22"/>
        </w:rPr>
        <w:t>„ICP METALŲ NUSTATYMUI“</w:t>
      </w:r>
      <w:bookmarkEnd w:id="4"/>
      <w:r w:rsidRPr="00D36F76">
        <w:rPr>
          <w:rFonts w:asciiTheme="majorHAnsi" w:hAnsiTheme="majorHAnsi" w:cstheme="majorHAnsi"/>
          <w:b/>
          <w:bCs/>
          <w:sz w:val="22"/>
          <w:szCs w:val="22"/>
        </w:rPr>
        <w:t xml:space="preserve"> </w:t>
      </w:r>
    </w:p>
    <w:p w14:paraId="013AC136" w14:textId="77777777" w:rsidR="001C3FB9" w:rsidRPr="00D36F76"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(Data)</w:t>
      </w:r>
    </w:p>
    <w:p w14:paraId="70F82849"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______________</w:t>
      </w:r>
    </w:p>
    <w:p w14:paraId="7B2E6A8F"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(Sudarymo vieta)</w:t>
      </w:r>
    </w:p>
    <w:p w14:paraId="21827D9C" w14:textId="77777777" w:rsidR="00DB7A43" w:rsidRPr="00D36F76" w:rsidRDefault="00DB7A43" w:rsidP="00DB7A43">
      <w:pPr>
        <w:spacing w:after="0" w:line="240" w:lineRule="auto"/>
        <w:jc w:val="both"/>
        <w:rPr>
          <w:rFonts w:asciiTheme="majorHAnsi" w:hAnsiTheme="majorHAnsi" w:cstheme="majorHAnsi"/>
          <w:color w:val="000000"/>
          <w:sz w:val="22"/>
          <w:szCs w:val="22"/>
          <w:lang w:eastAsia="en-US"/>
        </w:rPr>
      </w:pPr>
      <w:r w:rsidRPr="00D36F76">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D36F76" w:rsidRDefault="00DB7A43" w:rsidP="00DB7A43">
      <w:pPr>
        <w:spacing w:after="0" w:line="240" w:lineRule="auto"/>
        <w:jc w:val="both"/>
        <w:rPr>
          <w:rFonts w:asciiTheme="majorHAnsi" w:hAnsiTheme="majorHAnsi" w:cstheme="majorHAnsi"/>
          <w:i/>
          <w:iCs/>
          <w:sz w:val="22"/>
          <w:szCs w:val="22"/>
          <w:lang w:eastAsia="en-US"/>
        </w:rPr>
      </w:pPr>
      <w:r w:rsidRPr="00D36F76">
        <w:rPr>
          <w:rFonts w:asciiTheme="majorHAnsi" w:hAnsiTheme="majorHAnsi" w:cstheme="majorHAnsi"/>
          <w:i/>
          <w:iCs/>
          <w:color w:val="000000"/>
          <w:sz w:val="22"/>
          <w:szCs w:val="22"/>
          <w:lang w:eastAsia="en-US"/>
        </w:rPr>
        <w:t>(</w:t>
      </w:r>
      <w:r w:rsidRPr="00D36F76">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D36F76" w:rsidRDefault="00DB7A43" w:rsidP="00DB7A43">
      <w:pPr>
        <w:spacing w:after="0" w:line="240" w:lineRule="auto"/>
        <w:jc w:val="both"/>
        <w:rPr>
          <w:rFonts w:asciiTheme="majorHAnsi" w:hAnsiTheme="majorHAnsi" w:cstheme="majorHAnsi"/>
          <w:sz w:val="22"/>
          <w:szCs w:val="22"/>
          <w:lang w:eastAsia="en-US"/>
        </w:rPr>
      </w:pPr>
      <w:r w:rsidRPr="00D36F76">
        <w:rPr>
          <w:rFonts w:asciiTheme="majorHAnsi" w:hAnsiTheme="majorHAnsi" w:cstheme="majorHAnsi"/>
          <w:sz w:val="22"/>
          <w:szCs w:val="22"/>
          <w:lang w:eastAsia="en-US"/>
        </w:rPr>
        <w:t xml:space="preserve">šiuo pasiūlymu pažymime, kad sutinkame su </w:t>
      </w:r>
      <w:r w:rsidRPr="00D36F76">
        <w:rPr>
          <w:rFonts w:asciiTheme="majorHAnsi" w:hAnsiTheme="majorHAnsi" w:cstheme="majorHAnsi"/>
          <w:sz w:val="22"/>
          <w:szCs w:val="22"/>
        </w:rPr>
        <w:t>paskelbtais</w:t>
      </w:r>
      <w:r w:rsidRPr="00D36F76">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D36F76" w:rsidRDefault="00DB7A43" w:rsidP="00DB7A43">
      <w:pPr>
        <w:spacing w:after="0" w:line="240" w:lineRule="auto"/>
        <w:jc w:val="right"/>
        <w:rPr>
          <w:rFonts w:asciiTheme="majorHAnsi" w:hAnsiTheme="majorHAnsi" w:cstheme="majorHAnsi"/>
          <w:sz w:val="22"/>
          <w:szCs w:val="22"/>
        </w:rPr>
      </w:pPr>
      <w:r w:rsidRPr="00D36F76">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D36F76" w14:paraId="5B4E324D" w14:textId="77777777" w:rsidTr="00EE4BDC">
        <w:tc>
          <w:tcPr>
            <w:tcW w:w="2627" w:type="pct"/>
          </w:tcPr>
          <w:p w14:paraId="10103AFC" w14:textId="77777777" w:rsidR="00DB7A43" w:rsidRPr="00D36F76" w:rsidRDefault="00DB7A43" w:rsidP="00DB7A43">
            <w:pPr>
              <w:spacing w:after="0" w:line="240" w:lineRule="auto"/>
              <w:jc w:val="both"/>
              <w:rPr>
                <w:rFonts w:asciiTheme="majorHAnsi" w:hAnsiTheme="majorHAnsi" w:cstheme="majorHAnsi"/>
                <w:sz w:val="22"/>
                <w:szCs w:val="22"/>
              </w:rPr>
            </w:pPr>
            <w:bookmarkStart w:id="5" w:name="_Hlk93058129"/>
            <w:r w:rsidRPr="00D36F76">
              <w:rPr>
                <w:rFonts w:asciiTheme="majorHAnsi" w:hAnsiTheme="majorHAnsi" w:cstheme="majorHAnsi"/>
                <w:sz w:val="22"/>
                <w:szCs w:val="22"/>
              </w:rPr>
              <w:t>Tiekėjo pavadinimas</w:t>
            </w:r>
          </w:p>
        </w:tc>
        <w:tc>
          <w:tcPr>
            <w:tcW w:w="2373" w:type="pct"/>
          </w:tcPr>
          <w:p w14:paraId="59B3A1AC"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507D5EFF" w14:textId="77777777" w:rsidTr="00EE4BDC">
        <w:tc>
          <w:tcPr>
            <w:tcW w:w="2627" w:type="pct"/>
          </w:tcPr>
          <w:p w14:paraId="61ECA69C"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Tiekėjo įmonės kodas</w:t>
            </w:r>
          </w:p>
        </w:tc>
        <w:tc>
          <w:tcPr>
            <w:tcW w:w="2373" w:type="pct"/>
          </w:tcPr>
          <w:p w14:paraId="4EC0AB6D"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0D1880C1" w14:textId="77777777" w:rsidTr="00EE4BDC">
        <w:tc>
          <w:tcPr>
            <w:tcW w:w="2627" w:type="pct"/>
          </w:tcPr>
          <w:p w14:paraId="74B233C7"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Tiekėjo adresas</w:t>
            </w:r>
          </w:p>
        </w:tc>
        <w:tc>
          <w:tcPr>
            <w:tcW w:w="2373" w:type="pct"/>
          </w:tcPr>
          <w:p w14:paraId="73793CA5" w14:textId="77777777" w:rsidR="00DB7A43" w:rsidRPr="00D36F76" w:rsidRDefault="00DB7A43" w:rsidP="00DB7A43">
            <w:pPr>
              <w:spacing w:after="0" w:line="240" w:lineRule="auto"/>
              <w:jc w:val="both"/>
              <w:rPr>
                <w:rFonts w:asciiTheme="majorHAnsi" w:hAnsiTheme="majorHAnsi" w:cstheme="majorHAnsi"/>
                <w:sz w:val="22"/>
                <w:szCs w:val="22"/>
              </w:rPr>
            </w:pPr>
          </w:p>
        </w:tc>
      </w:tr>
      <w:bookmarkEnd w:id="5"/>
      <w:tr w:rsidR="00DB7A43" w:rsidRPr="00D36F76" w14:paraId="0DC39D9E" w14:textId="77777777" w:rsidTr="00EE4BDC">
        <w:tc>
          <w:tcPr>
            <w:tcW w:w="2627" w:type="pct"/>
          </w:tcPr>
          <w:p w14:paraId="00101481"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Už pasiūlymą atsakingo asmens vardas, pavardė</w:t>
            </w:r>
          </w:p>
        </w:tc>
        <w:tc>
          <w:tcPr>
            <w:tcW w:w="2373" w:type="pct"/>
          </w:tcPr>
          <w:p w14:paraId="03EF48AC"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39A04C33" w14:textId="77777777" w:rsidTr="00EE4BDC">
        <w:tc>
          <w:tcPr>
            <w:tcW w:w="2627" w:type="pct"/>
          </w:tcPr>
          <w:p w14:paraId="24828133"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Telefono numeris</w:t>
            </w:r>
          </w:p>
        </w:tc>
        <w:tc>
          <w:tcPr>
            <w:tcW w:w="2373" w:type="pct"/>
          </w:tcPr>
          <w:p w14:paraId="3DA337CB"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6B9A3DF5" w14:textId="77777777" w:rsidTr="00EE4BDC">
        <w:tc>
          <w:tcPr>
            <w:tcW w:w="2627" w:type="pct"/>
          </w:tcPr>
          <w:p w14:paraId="5598181E"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El. pašto adresas</w:t>
            </w:r>
          </w:p>
        </w:tc>
        <w:tc>
          <w:tcPr>
            <w:tcW w:w="2373" w:type="pct"/>
          </w:tcPr>
          <w:p w14:paraId="46E21DB3"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1C774E94" w14:textId="77777777" w:rsidTr="00EE4BDC">
        <w:tc>
          <w:tcPr>
            <w:tcW w:w="2627" w:type="pct"/>
          </w:tcPr>
          <w:p w14:paraId="1747C95B"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Banko pavadinimas, banko kodas</w:t>
            </w:r>
          </w:p>
        </w:tc>
        <w:tc>
          <w:tcPr>
            <w:tcW w:w="2373" w:type="pct"/>
          </w:tcPr>
          <w:p w14:paraId="38046A85"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57FF6A58" w14:textId="77777777" w:rsidTr="00EE4BDC">
        <w:tc>
          <w:tcPr>
            <w:tcW w:w="2627" w:type="pct"/>
          </w:tcPr>
          <w:p w14:paraId="280E4A93" w14:textId="3E74DA19"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rPr>
              <w:t>Sąskaitos numeris</w:t>
            </w:r>
            <w:r w:rsidR="001C3FB9" w:rsidRPr="00D36F76">
              <w:rPr>
                <w:rFonts w:asciiTheme="majorHAnsi" w:hAnsiTheme="majorHAnsi" w:cstheme="majorHAnsi"/>
                <w:sz w:val="22"/>
                <w:szCs w:val="22"/>
              </w:rPr>
              <w:t>, PVM kodas</w:t>
            </w:r>
          </w:p>
        </w:tc>
        <w:tc>
          <w:tcPr>
            <w:tcW w:w="2373" w:type="pct"/>
          </w:tcPr>
          <w:p w14:paraId="474FB5D4"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244A0F57" w14:textId="77777777" w:rsidTr="00EE4BDC">
        <w:tc>
          <w:tcPr>
            <w:tcW w:w="2627" w:type="pct"/>
          </w:tcPr>
          <w:p w14:paraId="7C9F941F"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D36F76" w:rsidRDefault="00DB7A43" w:rsidP="00DB7A43">
            <w:pPr>
              <w:spacing w:after="0" w:line="240" w:lineRule="auto"/>
              <w:jc w:val="both"/>
              <w:rPr>
                <w:rFonts w:asciiTheme="majorHAnsi" w:hAnsiTheme="majorHAnsi" w:cstheme="majorHAnsi"/>
                <w:sz w:val="22"/>
                <w:szCs w:val="22"/>
              </w:rPr>
            </w:pPr>
          </w:p>
        </w:tc>
      </w:tr>
      <w:tr w:rsidR="00DB7A43" w:rsidRPr="00D36F76" w14:paraId="6511BA75" w14:textId="77777777" w:rsidTr="00EE4BDC">
        <w:tc>
          <w:tcPr>
            <w:tcW w:w="2627" w:type="pct"/>
          </w:tcPr>
          <w:p w14:paraId="483B5505" w14:textId="77777777" w:rsidR="00DB7A43" w:rsidRPr="00D36F76" w:rsidRDefault="00DB7A43" w:rsidP="00DB7A43">
            <w:pPr>
              <w:spacing w:after="0" w:line="240" w:lineRule="auto"/>
              <w:jc w:val="both"/>
              <w:rPr>
                <w:rFonts w:asciiTheme="majorHAnsi" w:hAnsiTheme="majorHAnsi" w:cstheme="majorHAnsi"/>
                <w:sz w:val="22"/>
                <w:szCs w:val="22"/>
              </w:rPr>
            </w:pPr>
            <w:r w:rsidRPr="00D36F76">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D36F76"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D36F76"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D36F76">
        <w:rPr>
          <w:rFonts w:asciiTheme="majorHAnsi" w:hAnsiTheme="majorHAnsi" w:cstheme="majorHAnsi"/>
          <w:i/>
          <w:iCs/>
          <w:color w:val="000000"/>
          <w:sz w:val="22"/>
          <w:szCs w:val="22"/>
        </w:rPr>
        <w:t>Pastabos:</w:t>
      </w:r>
    </w:p>
    <w:p w14:paraId="01DDB141" w14:textId="77777777" w:rsidR="001C3FB9" w:rsidRPr="00D36F76" w:rsidRDefault="001C3FB9" w:rsidP="001C3FB9">
      <w:pPr>
        <w:spacing w:after="0" w:line="240" w:lineRule="auto"/>
        <w:rPr>
          <w:rFonts w:asciiTheme="majorHAnsi" w:hAnsiTheme="majorHAnsi" w:cstheme="majorHAnsi"/>
          <w:i/>
          <w:iCs/>
          <w:color w:val="000000"/>
          <w:sz w:val="22"/>
          <w:szCs w:val="22"/>
        </w:rPr>
      </w:pPr>
      <w:r w:rsidRPr="00D36F76">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Pr="00D36F76" w:rsidRDefault="001C3FB9" w:rsidP="001C3FB9">
      <w:pPr>
        <w:spacing w:after="0" w:line="240" w:lineRule="auto"/>
        <w:jc w:val="both"/>
        <w:rPr>
          <w:rFonts w:asciiTheme="majorHAnsi" w:hAnsiTheme="majorHAnsi" w:cstheme="majorHAnsi"/>
          <w:i/>
          <w:iCs/>
          <w:color w:val="000000"/>
          <w:sz w:val="22"/>
          <w:szCs w:val="22"/>
        </w:rPr>
      </w:pPr>
      <w:r w:rsidRPr="00D36F76">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Pr="00D36F76" w:rsidRDefault="001C3FB9" w:rsidP="00DB7A43">
      <w:pPr>
        <w:spacing w:after="0" w:line="240" w:lineRule="auto"/>
        <w:jc w:val="both"/>
        <w:rPr>
          <w:rFonts w:asciiTheme="majorHAnsi" w:hAnsiTheme="majorHAnsi" w:cstheme="majorHAnsi"/>
          <w:i/>
          <w:iCs/>
          <w:color w:val="000000"/>
          <w:sz w:val="22"/>
          <w:szCs w:val="22"/>
        </w:rPr>
      </w:pPr>
    </w:p>
    <w:bookmarkEnd w:id="6"/>
    <w:p w14:paraId="443F4F4D" w14:textId="2C7CA020" w:rsidR="002E75C7" w:rsidRPr="00D36F76" w:rsidRDefault="002E75C7" w:rsidP="002E75C7">
      <w:pPr>
        <w:spacing w:after="0" w:line="240" w:lineRule="auto"/>
        <w:jc w:val="center"/>
        <w:rPr>
          <w:rFonts w:asciiTheme="majorHAnsi" w:eastAsia="Times New Roman" w:hAnsiTheme="majorHAnsi" w:cstheme="majorHAnsi"/>
          <w:b/>
          <w:bCs/>
          <w:sz w:val="22"/>
          <w:szCs w:val="22"/>
          <w:u w:val="single"/>
          <w:lang w:eastAsia="en-US"/>
        </w:rPr>
      </w:pPr>
      <w:r w:rsidRPr="00D36F76">
        <w:rPr>
          <w:rFonts w:asciiTheme="majorHAnsi" w:eastAsia="Times New Roman" w:hAnsiTheme="majorHAnsi" w:cstheme="majorHAnsi"/>
          <w:b/>
          <w:bCs/>
          <w:sz w:val="22"/>
          <w:szCs w:val="22"/>
          <w:u w:val="single"/>
          <w:lang w:eastAsia="en-US"/>
        </w:rPr>
        <w:t xml:space="preserve">1. PREKIŲ KAINA (Kriterijus </w:t>
      </w:r>
      <w:r w:rsidR="00AB63D6" w:rsidRPr="00D36F76">
        <w:rPr>
          <w:rFonts w:asciiTheme="majorHAnsi" w:eastAsia="Times New Roman" w:hAnsiTheme="majorHAnsi" w:cstheme="majorHAnsi"/>
          <w:b/>
          <w:bCs/>
          <w:sz w:val="22"/>
          <w:szCs w:val="22"/>
          <w:u w:val="single"/>
          <w:lang w:eastAsia="en-US"/>
        </w:rPr>
        <w:t>C</w:t>
      </w:r>
      <w:r w:rsidRPr="00D36F76">
        <w:rPr>
          <w:rFonts w:asciiTheme="majorHAnsi" w:eastAsia="Times New Roman" w:hAnsiTheme="majorHAnsi" w:cstheme="majorHAnsi"/>
          <w:b/>
          <w:bCs/>
          <w:sz w:val="22"/>
          <w:szCs w:val="22"/>
          <w:u w:val="single"/>
          <w:lang w:eastAsia="en-US"/>
        </w:rPr>
        <w:t>)</w:t>
      </w:r>
    </w:p>
    <w:p w14:paraId="6774E258" w14:textId="77777777" w:rsidR="002E75C7" w:rsidRPr="00D36F76" w:rsidRDefault="002E75C7" w:rsidP="002E75C7">
      <w:pPr>
        <w:spacing w:after="0" w:line="240" w:lineRule="auto"/>
        <w:contextualSpacing/>
        <w:jc w:val="both"/>
        <w:rPr>
          <w:rFonts w:asciiTheme="majorHAnsi" w:hAnsiTheme="majorHAnsi" w:cstheme="majorHAnsi"/>
          <w:b/>
          <w:sz w:val="22"/>
          <w:szCs w:val="22"/>
          <w:lang w:eastAsia="en-US"/>
        </w:rPr>
      </w:pPr>
    </w:p>
    <w:p w14:paraId="12365179" w14:textId="7FE498E6" w:rsidR="003E6A48" w:rsidRPr="00D36F76" w:rsidRDefault="00035829" w:rsidP="00035829">
      <w:pPr>
        <w:tabs>
          <w:tab w:val="left" w:pos="540"/>
        </w:tabs>
        <w:spacing w:after="0" w:line="240" w:lineRule="auto"/>
        <w:jc w:val="both"/>
        <w:rPr>
          <w:rFonts w:asciiTheme="majorHAnsi" w:hAnsiTheme="majorHAnsi" w:cstheme="majorHAnsi"/>
          <w:sz w:val="22"/>
          <w:szCs w:val="22"/>
        </w:rPr>
      </w:pPr>
      <w:r w:rsidRPr="00D36F76">
        <w:rPr>
          <w:rFonts w:asciiTheme="majorHAnsi" w:hAnsiTheme="majorHAnsi" w:cstheme="majorHAnsi"/>
          <w:sz w:val="22"/>
          <w:szCs w:val="22"/>
          <w:lang w:eastAsia="en-US"/>
        </w:rPr>
        <w:t>Mes siūlome pirkimo dokumentų</w:t>
      </w:r>
      <w:r w:rsidR="0003451E" w:rsidRPr="00D36F76">
        <w:rPr>
          <w:rFonts w:asciiTheme="majorHAnsi" w:hAnsiTheme="majorHAnsi" w:cstheme="majorHAnsi"/>
          <w:sz w:val="22"/>
          <w:szCs w:val="22"/>
          <w:lang w:eastAsia="en-US"/>
        </w:rPr>
        <w:t xml:space="preserve">, techninės specifikacijos reikalavimus </w:t>
      </w:r>
      <w:r w:rsidRPr="00D36F76">
        <w:rPr>
          <w:rFonts w:asciiTheme="majorHAnsi" w:hAnsiTheme="majorHAnsi" w:cstheme="majorHAnsi"/>
          <w:sz w:val="22"/>
          <w:szCs w:val="22"/>
          <w:lang w:eastAsia="en-US"/>
        </w:rPr>
        <w:t xml:space="preserve">atitinkančias </w:t>
      </w:r>
      <w:r w:rsidR="0050329B" w:rsidRPr="00D36F76">
        <w:rPr>
          <w:rFonts w:asciiTheme="majorHAnsi" w:hAnsiTheme="majorHAnsi" w:cstheme="majorHAnsi"/>
          <w:sz w:val="22"/>
          <w:szCs w:val="22"/>
          <w:lang w:eastAsia="en-US"/>
        </w:rPr>
        <w:t xml:space="preserve">Prekes </w:t>
      </w:r>
      <w:r w:rsidRPr="00D36F76">
        <w:rPr>
          <w:rFonts w:asciiTheme="majorHAnsi" w:hAnsiTheme="majorHAnsi" w:cstheme="majorHAnsi"/>
          <w:sz w:val="22"/>
          <w:szCs w:val="22"/>
        </w:rPr>
        <w:t xml:space="preserve"> </w:t>
      </w:r>
      <w:r w:rsidRPr="00D36F76">
        <w:rPr>
          <w:rFonts w:asciiTheme="majorHAnsi" w:hAnsiTheme="majorHAnsi" w:cstheme="majorHAnsi"/>
          <w:sz w:val="22"/>
          <w:szCs w:val="22"/>
          <w:lang w:eastAsia="en-US"/>
        </w:rPr>
        <w:t xml:space="preserve">už jų fiksuotą </w:t>
      </w:r>
      <w:r w:rsidR="002E75C7" w:rsidRPr="00D36F76">
        <w:rPr>
          <w:rFonts w:asciiTheme="majorHAnsi" w:hAnsiTheme="majorHAnsi" w:cstheme="majorHAnsi"/>
          <w:sz w:val="22"/>
          <w:szCs w:val="22"/>
          <w:lang w:eastAsia="en-US"/>
        </w:rPr>
        <w:t>kainą.</w:t>
      </w:r>
      <w:r w:rsidRPr="00D36F76">
        <w:rPr>
          <w:rFonts w:asciiTheme="majorHAnsi" w:hAnsiTheme="majorHAnsi" w:cstheme="majorHAnsi"/>
          <w:sz w:val="22"/>
          <w:szCs w:val="22"/>
        </w:rPr>
        <w:t xml:space="preserve">: </w:t>
      </w:r>
    </w:p>
    <w:p w14:paraId="46D6AC17" w14:textId="76ADDE7B" w:rsidR="009C6BAC" w:rsidRPr="00D36F76" w:rsidRDefault="009C6BAC" w:rsidP="009C6BAC">
      <w:pPr>
        <w:tabs>
          <w:tab w:val="left" w:pos="540"/>
        </w:tabs>
        <w:spacing w:after="0" w:line="240" w:lineRule="auto"/>
        <w:jc w:val="right"/>
        <w:rPr>
          <w:rFonts w:asciiTheme="majorHAnsi" w:hAnsiTheme="majorHAnsi" w:cstheme="majorHAnsi"/>
          <w:sz w:val="22"/>
          <w:szCs w:val="22"/>
        </w:rPr>
      </w:pPr>
      <w:r w:rsidRPr="00D36F76">
        <w:rPr>
          <w:rFonts w:asciiTheme="majorHAnsi" w:hAnsiTheme="majorHAnsi" w:cstheme="majorHAnsi"/>
          <w:sz w:val="22"/>
          <w:szCs w:val="22"/>
        </w:rPr>
        <w:t>2 lentelė</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146"/>
        <w:gridCol w:w="830"/>
        <w:gridCol w:w="1577"/>
        <w:gridCol w:w="1912"/>
        <w:gridCol w:w="24"/>
        <w:gridCol w:w="1983"/>
      </w:tblGrid>
      <w:tr w:rsidR="009C6BAC" w:rsidRPr="00D36F76" w14:paraId="48B474F7" w14:textId="77777777" w:rsidTr="009C6BAC">
        <w:trPr>
          <w:trHeight w:val="516"/>
        </w:trPr>
        <w:tc>
          <w:tcPr>
            <w:tcW w:w="333" w:type="pct"/>
            <w:tcBorders>
              <w:top w:val="single" w:sz="4" w:space="0" w:color="auto"/>
              <w:left w:val="single" w:sz="4" w:space="0" w:color="auto"/>
              <w:bottom w:val="single" w:sz="4" w:space="0" w:color="auto"/>
              <w:right w:val="single" w:sz="4" w:space="0" w:color="auto"/>
            </w:tcBorders>
          </w:tcPr>
          <w:p w14:paraId="2007BBFD" w14:textId="77777777" w:rsidR="009C6BAC" w:rsidRPr="00D36F76" w:rsidRDefault="009C6BAC"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Eil. Nr.</w:t>
            </w:r>
          </w:p>
        </w:tc>
        <w:tc>
          <w:tcPr>
            <w:tcW w:w="15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D36F76" w:rsidRDefault="009C6BAC"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D36F76" w:rsidRDefault="009C6BAC"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Mato vnt.</w:t>
            </w:r>
          </w:p>
        </w:tc>
        <w:tc>
          <w:tcPr>
            <w:tcW w:w="777"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D36F76" w:rsidRDefault="002E75C7"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Kiekis</w:t>
            </w:r>
          </w:p>
        </w:tc>
        <w:tc>
          <w:tcPr>
            <w:tcW w:w="9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D36F76" w:rsidRDefault="002E75C7"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 xml:space="preserve">Kaina </w:t>
            </w:r>
            <w:r w:rsidR="009C6BAC" w:rsidRPr="00D36F76">
              <w:rPr>
                <w:rFonts w:asciiTheme="majorHAnsi" w:hAnsiTheme="majorHAnsi" w:cstheme="majorHAnsi"/>
                <w:b/>
                <w:sz w:val="22"/>
                <w:szCs w:val="22"/>
                <w:lang w:eastAsia="en-US"/>
              </w:rPr>
              <w:t>Eur be PVM</w:t>
            </w: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2F58BE43" w14:textId="77777777" w:rsidR="009C6BAC" w:rsidRPr="00D36F76" w:rsidRDefault="009C6BAC"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 xml:space="preserve">Suma, Eur be PVM </w:t>
            </w:r>
          </w:p>
          <w:p w14:paraId="7A87D99E" w14:textId="77777777" w:rsidR="009C6BAC" w:rsidRPr="00D36F76" w:rsidRDefault="009C6BAC" w:rsidP="00601B6C">
            <w:pPr>
              <w:spacing w:after="0" w:line="240" w:lineRule="auto"/>
              <w:jc w:val="center"/>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(4x5)</w:t>
            </w:r>
          </w:p>
        </w:tc>
      </w:tr>
      <w:tr w:rsidR="009C6BAC" w:rsidRPr="00D36F76" w14:paraId="19FF1A10" w14:textId="77777777" w:rsidTr="009C6BAC">
        <w:trPr>
          <w:trHeight w:val="267"/>
        </w:trPr>
        <w:tc>
          <w:tcPr>
            <w:tcW w:w="333" w:type="pct"/>
            <w:tcBorders>
              <w:top w:val="single" w:sz="4" w:space="0" w:color="auto"/>
              <w:left w:val="single" w:sz="4" w:space="0" w:color="auto"/>
              <w:bottom w:val="single" w:sz="4" w:space="0" w:color="auto"/>
              <w:right w:val="single" w:sz="4" w:space="0" w:color="auto"/>
            </w:tcBorders>
          </w:tcPr>
          <w:p w14:paraId="4DF7F73B"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1</w:t>
            </w:r>
          </w:p>
        </w:tc>
        <w:tc>
          <w:tcPr>
            <w:tcW w:w="15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3</w:t>
            </w:r>
          </w:p>
        </w:tc>
        <w:tc>
          <w:tcPr>
            <w:tcW w:w="777"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4</w:t>
            </w:r>
          </w:p>
        </w:tc>
        <w:tc>
          <w:tcPr>
            <w:tcW w:w="9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5</w:t>
            </w: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49389028" w14:textId="77777777" w:rsidR="009C6BAC" w:rsidRPr="00D36F76" w:rsidRDefault="009C6BAC" w:rsidP="00601B6C">
            <w:pPr>
              <w:spacing w:after="0" w:line="240" w:lineRule="auto"/>
              <w:jc w:val="center"/>
              <w:rPr>
                <w:rFonts w:asciiTheme="majorHAnsi" w:hAnsiTheme="majorHAnsi" w:cstheme="majorHAnsi"/>
                <w:b/>
                <w:i/>
                <w:sz w:val="22"/>
                <w:szCs w:val="22"/>
                <w:lang w:eastAsia="en-US"/>
              </w:rPr>
            </w:pPr>
            <w:r w:rsidRPr="00D36F76">
              <w:rPr>
                <w:rFonts w:asciiTheme="majorHAnsi" w:hAnsiTheme="majorHAnsi" w:cstheme="majorHAnsi"/>
                <w:b/>
                <w:i/>
                <w:sz w:val="22"/>
                <w:szCs w:val="22"/>
                <w:lang w:eastAsia="en-US"/>
              </w:rPr>
              <w:t>6</w:t>
            </w:r>
          </w:p>
        </w:tc>
      </w:tr>
      <w:tr w:rsidR="009C6BAC" w:rsidRPr="00D36F76" w14:paraId="6E4ADCC8" w14:textId="77777777" w:rsidTr="009C6BAC">
        <w:trPr>
          <w:trHeight w:val="516"/>
        </w:trPr>
        <w:tc>
          <w:tcPr>
            <w:tcW w:w="333" w:type="pct"/>
            <w:tcBorders>
              <w:top w:val="single" w:sz="4" w:space="0" w:color="auto"/>
              <w:left w:val="single" w:sz="4" w:space="0" w:color="auto"/>
              <w:bottom w:val="single" w:sz="4" w:space="0" w:color="auto"/>
              <w:right w:val="single" w:sz="4" w:space="0" w:color="auto"/>
            </w:tcBorders>
            <w:vAlign w:val="center"/>
          </w:tcPr>
          <w:p w14:paraId="6A978EE2" w14:textId="3C087C1C" w:rsidR="009C6BAC" w:rsidRPr="00D36F76" w:rsidRDefault="009C6BAC" w:rsidP="00601B6C">
            <w:pPr>
              <w:spacing w:after="0" w:line="240" w:lineRule="auto"/>
              <w:jc w:val="center"/>
              <w:rPr>
                <w:rFonts w:asciiTheme="majorHAnsi" w:hAnsiTheme="majorHAnsi" w:cstheme="majorHAnsi"/>
                <w:sz w:val="22"/>
                <w:szCs w:val="22"/>
              </w:rPr>
            </w:pPr>
            <w:r w:rsidRPr="00D36F76">
              <w:rPr>
                <w:rFonts w:asciiTheme="majorHAnsi" w:hAnsiTheme="majorHAnsi" w:cstheme="majorHAnsi"/>
                <w:sz w:val="22"/>
                <w:szCs w:val="22"/>
              </w:rPr>
              <w:t>1</w:t>
            </w:r>
            <w:r w:rsidR="00327DF1" w:rsidRPr="00D36F76">
              <w:rPr>
                <w:rFonts w:asciiTheme="majorHAnsi" w:hAnsiTheme="majorHAnsi" w:cstheme="majorHAnsi"/>
                <w:sz w:val="22"/>
                <w:szCs w:val="22"/>
              </w:rPr>
              <w:t>.</w:t>
            </w:r>
          </w:p>
        </w:tc>
        <w:tc>
          <w:tcPr>
            <w:tcW w:w="1550" w:type="pct"/>
            <w:tcBorders>
              <w:top w:val="single" w:sz="4" w:space="0" w:color="auto"/>
              <w:left w:val="single" w:sz="4" w:space="0" w:color="auto"/>
              <w:bottom w:val="single" w:sz="4" w:space="0" w:color="auto"/>
              <w:right w:val="single" w:sz="4" w:space="0" w:color="auto"/>
            </w:tcBorders>
            <w:vAlign w:val="center"/>
          </w:tcPr>
          <w:p w14:paraId="5AAD10F7" w14:textId="7AA3C147" w:rsidR="0003451E" w:rsidRPr="00D36F76" w:rsidRDefault="00512B85" w:rsidP="00512B85">
            <w:pPr>
              <w:spacing w:after="0" w:line="240" w:lineRule="auto"/>
              <w:jc w:val="both"/>
              <w:rPr>
                <w:rFonts w:asciiTheme="majorHAnsi" w:hAnsiTheme="majorHAnsi" w:cstheme="majorHAnsi"/>
                <w:b/>
                <w:bCs/>
                <w:sz w:val="22"/>
                <w:szCs w:val="22"/>
              </w:rPr>
            </w:pPr>
            <w:r w:rsidRPr="00D36F76">
              <w:rPr>
                <w:rFonts w:asciiTheme="majorHAnsi" w:hAnsiTheme="majorHAnsi" w:cstheme="majorHAnsi"/>
                <w:b/>
                <w:bCs/>
                <w:sz w:val="22"/>
                <w:szCs w:val="22"/>
              </w:rPr>
              <w:t xml:space="preserve">Metalų nustatymo sistema, pagrįsta </w:t>
            </w:r>
            <w:proofErr w:type="spellStart"/>
            <w:r w:rsidRPr="00D36F76">
              <w:rPr>
                <w:rFonts w:asciiTheme="majorHAnsi" w:hAnsiTheme="majorHAnsi" w:cstheme="majorHAnsi"/>
                <w:b/>
                <w:bCs/>
                <w:sz w:val="22"/>
                <w:szCs w:val="22"/>
              </w:rPr>
              <w:t>indukciškai</w:t>
            </w:r>
            <w:proofErr w:type="spellEnd"/>
            <w:r w:rsidRPr="00D36F76">
              <w:rPr>
                <w:rFonts w:asciiTheme="majorHAnsi" w:hAnsiTheme="majorHAnsi" w:cstheme="majorHAnsi"/>
                <w:b/>
                <w:bCs/>
                <w:sz w:val="22"/>
                <w:szCs w:val="22"/>
              </w:rPr>
              <w:t xml:space="preserve"> sužadintos plazmos optinės emisijos principu (ICP-OES)</w:t>
            </w:r>
          </w:p>
          <w:p w14:paraId="741066B9" w14:textId="02546498" w:rsidR="009C6BAC" w:rsidRPr="00D36F76" w:rsidRDefault="00327DF1" w:rsidP="00327DF1">
            <w:pPr>
              <w:spacing w:after="0" w:line="240" w:lineRule="auto"/>
              <w:rPr>
                <w:rFonts w:asciiTheme="majorHAnsi" w:hAnsiTheme="majorHAnsi" w:cstheme="majorHAnsi"/>
                <w:i/>
                <w:iCs/>
                <w:sz w:val="22"/>
                <w:szCs w:val="22"/>
              </w:rPr>
            </w:pPr>
            <w:r w:rsidRPr="00D36F76">
              <w:rPr>
                <w:rFonts w:asciiTheme="majorHAnsi" w:hAnsiTheme="majorHAnsi" w:cstheme="majorHAnsi"/>
                <w:i/>
                <w:iCs/>
                <w:color w:val="0070C0"/>
                <w:sz w:val="22"/>
                <w:szCs w:val="22"/>
              </w:rPr>
              <w:t>(</w:t>
            </w:r>
            <w:r w:rsidR="009C6BAC" w:rsidRPr="00D36F76">
              <w:rPr>
                <w:rFonts w:asciiTheme="majorHAnsi" w:hAnsiTheme="majorHAnsi" w:cstheme="majorHAnsi"/>
                <w:i/>
                <w:iCs/>
                <w:color w:val="0070C0"/>
                <w:sz w:val="22"/>
                <w:szCs w:val="22"/>
              </w:rPr>
              <w:t xml:space="preserve">nurodyti </w:t>
            </w:r>
            <w:r w:rsidR="00AB63D6" w:rsidRPr="00D36F76">
              <w:rPr>
                <w:rFonts w:asciiTheme="majorHAnsi" w:hAnsiTheme="majorHAnsi" w:cstheme="majorHAnsi"/>
                <w:i/>
                <w:iCs/>
                <w:color w:val="0070C0"/>
                <w:sz w:val="22"/>
                <w:szCs w:val="22"/>
              </w:rPr>
              <w:t>įrangos modelį</w:t>
            </w:r>
            <w:r w:rsidRPr="00D36F76">
              <w:rPr>
                <w:rFonts w:asciiTheme="majorHAnsi" w:hAnsiTheme="majorHAnsi" w:cstheme="majorHAnsi"/>
                <w:i/>
                <w:iCs/>
                <w:color w:val="0070C0"/>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tcPr>
          <w:p w14:paraId="3441CDC7" w14:textId="76CA08F4" w:rsidR="009C6BAC" w:rsidRPr="00D36F76" w:rsidRDefault="002E75C7" w:rsidP="00601B6C">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vnt.</w:t>
            </w:r>
          </w:p>
        </w:tc>
        <w:tc>
          <w:tcPr>
            <w:tcW w:w="777" w:type="pct"/>
            <w:tcBorders>
              <w:top w:val="single" w:sz="4" w:space="0" w:color="auto"/>
              <w:left w:val="single" w:sz="4" w:space="0" w:color="auto"/>
              <w:bottom w:val="single" w:sz="4" w:space="0" w:color="auto"/>
              <w:right w:val="single" w:sz="4" w:space="0" w:color="auto"/>
            </w:tcBorders>
            <w:vAlign w:val="center"/>
          </w:tcPr>
          <w:p w14:paraId="5B802DD3" w14:textId="38429464" w:rsidR="009C6BAC" w:rsidRPr="00D36F76" w:rsidRDefault="002E75C7" w:rsidP="00601B6C">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1</w:t>
            </w:r>
          </w:p>
        </w:tc>
        <w:tc>
          <w:tcPr>
            <w:tcW w:w="942" w:type="pct"/>
            <w:tcBorders>
              <w:top w:val="single" w:sz="4" w:space="0" w:color="auto"/>
              <w:left w:val="single" w:sz="4" w:space="0" w:color="auto"/>
              <w:bottom w:val="single" w:sz="4" w:space="0" w:color="auto"/>
              <w:right w:val="single" w:sz="4" w:space="0" w:color="auto"/>
            </w:tcBorders>
            <w:vAlign w:val="center"/>
          </w:tcPr>
          <w:p w14:paraId="5F6ACC05" w14:textId="77777777" w:rsidR="009C6BAC" w:rsidRPr="00D36F76" w:rsidRDefault="009C6BAC" w:rsidP="00601B6C">
            <w:pPr>
              <w:spacing w:after="0" w:line="240" w:lineRule="auto"/>
              <w:rPr>
                <w:rFonts w:asciiTheme="majorHAnsi" w:hAnsiTheme="majorHAnsi" w:cstheme="majorHAnsi"/>
                <w:sz w:val="22"/>
                <w:szCs w:val="22"/>
                <w:lang w:eastAsia="en-US"/>
              </w:rPr>
            </w:pPr>
          </w:p>
        </w:tc>
        <w:tc>
          <w:tcPr>
            <w:tcW w:w="989" w:type="pct"/>
            <w:gridSpan w:val="2"/>
            <w:tcBorders>
              <w:top w:val="single" w:sz="4" w:space="0" w:color="auto"/>
              <w:left w:val="single" w:sz="4" w:space="0" w:color="auto"/>
              <w:bottom w:val="single" w:sz="4" w:space="0" w:color="auto"/>
              <w:right w:val="single" w:sz="4" w:space="0" w:color="auto"/>
            </w:tcBorders>
            <w:vAlign w:val="center"/>
          </w:tcPr>
          <w:p w14:paraId="1F21C9E3" w14:textId="77777777" w:rsidR="009C6BAC" w:rsidRPr="00D36F76" w:rsidRDefault="009C6BAC" w:rsidP="00601B6C">
            <w:pPr>
              <w:spacing w:after="0" w:line="240" w:lineRule="auto"/>
              <w:rPr>
                <w:rFonts w:asciiTheme="majorHAnsi" w:hAnsiTheme="majorHAnsi" w:cstheme="majorHAnsi"/>
                <w:sz w:val="22"/>
                <w:szCs w:val="22"/>
                <w:lang w:eastAsia="en-US"/>
              </w:rPr>
            </w:pPr>
          </w:p>
        </w:tc>
      </w:tr>
      <w:tr w:rsidR="009C6BAC" w:rsidRPr="00D36F76" w14:paraId="61963A5A"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4904E442" w14:textId="77777777" w:rsidR="009C6BAC" w:rsidRPr="00D36F76" w:rsidRDefault="009C6BAC" w:rsidP="00601B6C">
            <w:pPr>
              <w:spacing w:after="0" w:line="240" w:lineRule="auto"/>
              <w:jc w:val="right"/>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Bendra pasiūlymo kaina, Eur be PVM</w:t>
            </w:r>
          </w:p>
        </w:tc>
        <w:tc>
          <w:tcPr>
            <w:tcW w:w="977"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D36F76" w:rsidRDefault="009C6BAC" w:rsidP="00601B6C">
            <w:pPr>
              <w:spacing w:after="0" w:line="240" w:lineRule="auto"/>
              <w:rPr>
                <w:rFonts w:asciiTheme="majorHAnsi" w:hAnsiTheme="majorHAnsi" w:cstheme="majorHAnsi"/>
                <w:b/>
                <w:sz w:val="22"/>
                <w:szCs w:val="22"/>
                <w:lang w:eastAsia="en-US"/>
              </w:rPr>
            </w:pPr>
          </w:p>
        </w:tc>
      </w:tr>
      <w:tr w:rsidR="009C6BAC" w:rsidRPr="00D36F76" w14:paraId="3BEC24CB"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5B497C2A" w14:textId="77777777" w:rsidR="009C6BAC" w:rsidRPr="00D36F76" w:rsidRDefault="009C6BAC" w:rsidP="00601B6C">
            <w:pPr>
              <w:spacing w:after="0" w:line="240" w:lineRule="auto"/>
              <w:jc w:val="right"/>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PVM 21 %:</w:t>
            </w:r>
          </w:p>
        </w:tc>
        <w:tc>
          <w:tcPr>
            <w:tcW w:w="977"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D36F76" w:rsidRDefault="009C6BAC" w:rsidP="00601B6C">
            <w:pPr>
              <w:spacing w:after="0" w:line="240" w:lineRule="auto"/>
              <w:rPr>
                <w:rFonts w:asciiTheme="majorHAnsi" w:hAnsiTheme="majorHAnsi" w:cstheme="majorHAnsi"/>
                <w:b/>
                <w:sz w:val="22"/>
                <w:szCs w:val="22"/>
                <w:lang w:eastAsia="en-US"/>
              </w:rPr>
            </w:pPr>
          </w:p>
        </w:tc>
      </w:tr>
      <w:tr w:rsidR="009C6BAC" w:rsidRPr="00D36F76" w14:paraId="37DCD166" w14:textId="77777777" w:rsidTr="009C6BAC">
        <w:trPr>
          <w:trHeight w:hRule="exact" w:val="454"/>
        </w:trPr>
        <w:tc>
          <w:tcPr>
            <w:tcW w:w="4023" w:type="pct"/>
            <w:gridSpan w:val="6"/>
            <w:tcBorders>
              <w:top w:val="single" w:sz="4" w:space="0" w:color="auto"/>
              <w:left w:val="single" w:sz="4" w:space="0" w:color="auto"/>
              <w:bottom w:val="single" w:sz="4" w:space="0" w:color="auto"/>
              <w:right w:val="single" w:sz="4" w:space="0" w:color="auto"/>
            </w:tcBorders>
            <w:vAlign w:val="center"/>
          </w:tcPr>
          <w:p w14:paraId="6D4C6366" w14:textId="77777777" w:rsidR="009C6BAC" w:rsidRPr="00D36F76" w:rsidRDefault="009C6BAC" w:rsidP="00601B6C">
            <w:pPr>
              <w:spacing w:after="0" w:line="240" w:lineRule="auto"/>
              <w:jc w:val="right"/>
              <w:rPr>
                <w:rFonts w:asciiTheme="majorHAnsi" w:hAnsiTheme="majorHAnsi" w:cstheme="majorHAnsi"/>
                <w:b/>
                <w:sz w:val="22"/>
                <w:szCs w:val="22"/>
                <w:lang w:eastAsia="en-US"/>
              </w:rPr>
            </w:pPr>
            <w:r w:rsidRPr="00D36F76">
              <w:rPr>
                <w:rFonts w:asciiTheme="majorHAnsi" w:hAnsiTheme="majorHAnsi" w:cstheme="majorHAnsi"/>
                <w:b/>
                <w:sz w:val="22"/>
                <w:szCs w:val="22"/>
                <w:lang w:eastAsia="en-US"/>
              </w:rPr>
              <w:t>Bendra pasiūlymo kaina, Eur su PVM:</w:t>
            </w:r>
          </w:p>
        </w:tc>
        <w:tc>
          <w:tcPr>
            <w:tcW w:w="977"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D36F76"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D36F76" w:rsidRDefault="00DB7A43" w:rsidP="00DB7A43">
      <w:pPr>
        <w:spacing w:after="0" w:line="240" w:lineRule="auto"/>
        <w:contextualSpacing/>
        <w:jc w:val="both"/>
        <w:rPr>
          <w:rFonts w:asciiTheme="majorHAnsi" w:hAnsiTheme="majorHAnsi" w:cstheme="majorHAnsi"/>
          <w:i/>
          <w:sz w:val="22"/>
          <w:szCs w:val="22"/>
          <w:lang w:eastAsia="en-US"/>
        </w:rPr>
      </w:pPr>
      <w:r w:rsidRPr="00D36F76">
        <w:rPr>
          <w:rFonts w:asciiTheme="majorHAnsi" w:hAnsiTheme="majorHAnsi" w:cstheme="majorHAnsi"/>
          <w:i/>
          <w:sz w:val="22"/>
          <w:szCs w:val="22"/>
          <w:lang w:eastAsia="en-US"/>
        </w:rPr>
        <w:t>Pastabos:</w:t>
      </w:r>
    </w:p>
    <w:p w14:paraId="6447DC32" w14:textId="77777777" w:rsidR="00DB7A43" w:rsidRPr="00D36F76" w:rsidRDefault="00DB7A43" w:rsidP="00DB7A43">
      <w:pPr>
        <w:spacing w:after="0" w:line="240" w:lineRule="auto"/>
        <w:contextualSpacing/>
        <w:jc w:val="both"/>
        <w:rPr>
          <w:rFonts w:asciiTheme="majorHAnsi" w:hAnsiTheme="majorHAnsi" w:cstheme="majorHAnsi"/>
          <w:i/>
          <w:sz w:val="22"/>
          <w:szCs w:val="22"/>
          <w:lang w:eastAsia="en-US"/>
        </w:rPr>
      </w:pPr>
      <w:r w:rsidRPr="00D36F76">
        <w:rPr>
          <w:rFonts w:asciiTheme="majorHAnsi" w:hAnsiTheme="majorHAnsi" w:cstheme="majorHAnsi"/>
          <w:i/>
          <w:sz w:val="22"/>
          <w:szCs w:val="22"/>
          <w:lang w:eastAsia="en-US"/>
        </w:rPr>
        <w:t xml:space="preserve">1) Pirkimas nėra skaidomas į pirkimo dalis. Pasiūlymai turi būti teikiami visam nurodytam </w:t>
      </w:r>
      <w:r w:rsidRPr="00D36F76">
        <w:rPr>
          <w:rFonts w:asciiTheme="majorHAnsi" w:hAnsiTheme="majorHAnsi" w:cstheme="majorHAnsi"/>
          <w:i/>
          <w:sz w:val="22"/>
          <w:szCs w:val="22"/>
        </w:rPr>
        <w:t>Prekių/Paslaugų/Darbų</w:t>
      </w:r>
      <w:r w:rsidRPr="00D36F76">
        <w:rPr>
          <w:rFonts w:asciiTheme="majorHAnsi" w:hAnsiTheme="majorHAnsi" w:cstheme="majorHAnsi"/>
          <w:i/>
          <w:sz w:val="22"/>
          <w:szCs w:val="22"/>
          <w:lang w:eastAsia="en-US"/>
        </w:rPr>
        <w:t xml:space="preserve"> kiekiui (apimčiai).</w:t>
      </w:r>
    </w:p>
    <w:p w14:paraId="33D75FCD" w14:textId="77777777" w:rsidR="00DB7A43" w:rsidRPr="00D36F76" w:rsidRDefault="00DB7A43" w:rsidP="00DB7A43">
      <w:pPr>
        <w:spacing w:after="0" w:line="240" w:lineRule="auto"/>
        <w:contextualSpacing/>
        <w:jc w:val="both"/>
        <w:rPr>
          <w:rFonts w:asciiTheme="majorHAnsi" w:hAnsiTheme="majorHAnsi" w:cstheme="majorHAnsi"/>
          <w:i/>
          <w:sz w:val="22"/>
          <w:szCs w:val="22"/>
          <w:lang w:eastAsia="en-US"/>
        </w:rPr>
      </w:pPr>
      <w:r w:rsidRPr="00D36F76">
        <w:rPr>
          <w:rFonts w:asciiTheme="majorHAnsi" w:hAnsiTheme="majorHAnsi" w:cstheme="majorHAnsi"/>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Pr="00D36F76" w:rsidRDefault="00DB7A43" w:rsidP="00DB7A43">
      <w:pPr>
        <w:spacing w:after="0" w:line="240" w:lineRule="auto"/>
        <w:contextualSpacing/>
        <w:jc w:val="both"/>
        <w:rPr>
          <w:rFonts w:asciiTheme="majorHAnsi" w:hAnsiTheme="majorHAnsi" w:cstheme="majorHAnsi"/>
          <w:i/>
          <w:sz w:val="22"/>
          <w:szCs w:val="22"/>
          <w:lang w:eastAsia="en-US"/>
        </w:rPr>
      </w:pPr>
      <w:r w:rsidRPr="00D36F76">
        <w:rPr>
          <w:rFonts w:asciiTheme="majorHAnsi" w:hAnsiTheme="majorHAnsi" w:cstheme="majorHAnsi"/>
          <w:i/>
          <w:sz w:val="22"/>
          <w:szCs w:val="22"/>
          <w:lang w:eastAsia="en-US"/>
        </w:rPr>
        <w:t>3) Tais atvejais, kai pagal galiojančius teisės aktus tiekėjui nereikia mokėti PVM, jis nurodo priežastis, dėl kurių PVM nemoka.</w:t>
      </w:r>
    </w:p>
    <w:p w14:paraId="097A9022" w14:textId="77777777" w:rsidR="005B2B0C" w:rsidRPr="00D36F76" w:rsidRDefault="005B2B0C" w:rsidP="00DB7A43">
      <w:pPr>
        <w:spacing w:after="0" w:line="240" w:lineRule="auto"/>
        <w:contextualSpacing/>
        <w:jc w:val="both"/>
        <w:rPr>
          <w:rFonts w:asciiTheme="majorHAnsi" w:hAnsiTheme="majorHAnsi" w:cstheme="majorHAnsi"/>
          <w:i/>
          <w:sz w:val="22"/>
          <w:szCs w:val="22"/>
          <w:lang w:eastAsia="en-US"/>
        </w:rPr>
      </w:pPr>
    </w:p>
    <w:p w14:paraId="38211590" w14:textId="77777777" w:rsidR="00AB63D6" w:rsidRPr="00D36F76" w:rsidRDefault="00AB63D6" w:rsidP="00AB63D6">
      <w:pPr>
        <w:tabs>
          <w:tab w:val="left" w:pos="540"/>
        </w:tabs>
        <w:spacing w:after="0" w:line="240" w:lineRule="auto"/>
        <w:ind w:right="104"/>
        <w:jc w:val="center"/>
        <w:rPr>
          <w:rFonts w:asciiTheme="majorHAnsi" w:eastAsia="Times New Roman" w:hAnsiTheme="majorHAnsi" w:cstheme="majorHAnsi"/>
          <w:b/>
          <w:sz w:val="22"/>
          <w:szCs w:val="22"/>
          <w:u w:val="single"/>
          <w:lang w:eastAsia="en-US"/>
        </w:rPr>
      </w:pPr>
      <w:r w:rsidRPr="00D36F76">
        <w:rPr>
          <w:rFonts w:asciiTheme="majorHAnsi" w:eastAsia="Times New Roman" w:hAnsiTheme="majorHAnsi" w:cstheme="majorHAnsi"/>
          <w:b/>
          <w:sz w:val="22"/>
          <w:szCs w:val="22"/>
          <w:u w:val="single"/>
          <w:lang w:eastAsia="en-US"/>
        </w:rPr>
        <w:t xml:space="preserve">2. KOKYBĖS KRITERIJAI </w:t>
      </w:r>
    </w:p>
    <w:p w14:paraId="68450A64" w14:textId="77777777" w:rsidR="00AB63D6" w:rsidRPr="00D36F76" w:rsidRDefault="00AB63D6" w:rsidP="00AB63D6">
      <w:pPr>
        <w:tabs>
          <w:tab w:val="left" w:pos="540"/>
        </w:tabs>
        <w:spacing w:after="0" w:line="240" w:lineRule="auto"/>
        <w:ind w:right="104"/>
        <w:jc w:val="center"/>
        <w:rPr>
          <w:rFonts w:asciiTheme="majorHAnsi" w:eastAsia="Times New Roman" w:hAnsiTheme="majorHAnsi" w:cstheme="majorHAnsi"/>
          <w:b/>
          <w:sz w:val="22"/>
          <w:szCs w:val="22"/>
          <w:u w:val="single"/>
          <w:lang w:eastAsia="en-US"/>
        </w:rPr>
      </w:pPr>
    </w:p>
    <w:p w14:paraId="3BAC9504" w14:textId="77777777" w:rsidR="00AB63D6" w:rsidRPr="00D36F76" w:rsidRDefault="00AB63D6" w:rsidP="00AB63D6">
      <w:pPr>
        <w:tabs>
          <w:tab w:val="left" w:pos="540"/>
        </w:tabs>
        <w:spacing w:after="0" w:line="240" w:lineRule="auto"/>
        <w:ind w:right="104"/>
        <w:jc w:val="center"/>
        <w:rPr>
          <w:rFonts w:asciiTheme="majorHAnsi" w:eastAsia="Times New Roman" w:hAnsiTheme="majorHAnsi" w:cstheme="majorHAnsi"/>
          <w:b/>
          <w:sz w:val="22"/>
          <w:szCs w:val="22"/>
          <w:u w:val="single"/>
          <w:lang w:eastAsia="en-US"/>
        </w:rPr>
      </w:pPr>
      <w:r w:rsidRPr="00D36F76">
        <w:rPr>
          <w:rFonts w:asciiTheme="majorHAnsi" w:eastAsia="Times New Roman" w:hAnsiTheme="majorHAnsi" w:cstheme="majorHAnsi"/>
          <w:b/>
          <w:sz w:val="22"/>
          <w:szCs w:val="22"/>
          <w:u w:val="single"/>
          <w:lang w:eastAsia="en-US"/>
        </w:rPr>
        <w:t>Pasiūlymo techninės charakteristikos vertinamos kiekybiškai pagal su pasiūlymu pateiktus duomenis.</w:t>
      </w:r>
    </w:p>
    <w:p w14:paraId="1EA7B928" w14:textId="77777777" w:rsidR="00AB63D6" w:rsidRPr="00D36F76" w:rsidRDefault="00AB63D6" w:rsidP="00DB7A43">
      <w:pPr>
        <w:spacing w:after="0" w:line="240" w:lineRule="auto"/>
        <w:contextualSpacing/>
        <w:jc w:val="both"/>
        <w:rPr>
          <w:rFonts w:asciiTheme="majorHAnsi" w:hAnsiTheme="majorHAnsi" w:cstheme="majorHAnsi"/>
          <w:i/>
          <w:sz w:val="22"/>
          <w:szCs w:val="22"/>
          <w:lang w:eastAsia="en-US"/>
        </w:rPr>
      </w:pPr>
    </w:p>
    <w:p w14:paraId="2512D7AF" w14:textId="4D6DEEFD" w:rsidR="00AB63D6" w:rsidRPr="00D36F76" w:rsidRDefault="00723AC3" w:rsidP="00723AC3">
      <w:pPr>
        <w:spacing w:after="0" w:line="240" w:lineRule="auto"/>
        <w:jc w:val="right"/>
        <w:rPr>
          <w:rFonts w:asciiTheme="majorHAnsi" w:hAnsiTheme="majorHAnsi" w:cstheme="majorHAnsi"/>
          <w:i/>
          <w:sz w:val="22"/>
          <w:szCs w:val="22"/>
          <w:lang w:eastAsia="en-US"/>
        </w:rPr>
      </w:pPr>
      <w:r w:rsidRPr="00D36F76">
        <w:rPr>
          <w:rFonts w:asciiTheme="majorHAnsi" w:hAnsiTheme="majorHAnsi" w:cstheme="majorHAnsi"/>
          <w:iCs/>
          <w:sz w:val="22"/>
          <w:szCs w:val="22"/>
          <w:lang w:eastAsia="en-US"/>
        </w:rPr>
        <w:t xml:space="preserve">3 </w:t>
      </w:r>
      <w:r w:rsidRPr="00D36F76">
        <w:rPr>
          <w:rFonts w:asciiTheme="majorHAnsi" w:hAnsiTheme="majorHAnsi" w:cstheme="majorHAnsi"/>
          <w:sz w:val="22"/>
          <w:szCs w:val="22"/>
        </w:rPr>
        <w:t>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185810" w:rsidRPr="00D36F76" w14:paraId="2829F801" w14:textId="77777777" w:rsidTr="0070558E">
        <w:tc>
          <w:tcPr>
            <w:tcW w:w="5103" w:type="dxa"/>
            <w:vMerge w:val="restart"/>
            <w:shd w:val="clear" w:color="auto" w:fill="auto"/>
            <w:vAlign w:val="center"/>
          </w:tcPr>
          <w:p w14:paraId="2E55CB85" w14:textId="77777777" w:rsidR="00185810" w:rsidRPr="00D36F76" w:rsidRDefault="00185810" w:rsidP="0070558E">
            <w:pPr>
              <w:autoSpaceDE w:val="0"/>
              <w:autoSpaceDN w:val="0"/>
              <w:adjustRightInd w:val="0"/>
              <w:spacing w:after="0" w:line="240" w:lineRule="auto"/>
              <w:jc w:val="both"/>
              <w:rPr>
                <w:rFonts w:asciiTheme="majorHAnsi" w:eastAsia="Calibri" w:hAnsiTheme="majorHAnsi" w:cstheme="majorHAnsi"/>
                <w:b/>
                <w:bCs/>
                <w:color w:val="000000"/>
                <w:sz w:val="22"/>
                <w:szCs w:val="22"/>
                <w:lang w:eastAsia="en-US"/>
              </w:rPr>
            </w:pPr>
            <w:r w:rsidRPr="00D36F76">
              <w:rPr>
                <w:rFonts w:asciiTheme="majorHAnsi" w:eastAsia="Times New Roman" w:hAnsiTheme="majorHAnsi" w:cstheme="majorHAnsi"/>
                <w:b/>
                <w:bCs/>
                <w:sz w:val="22"/>
                <w:szCs w:val="22"/>
                <w:lang w:eastAsia="en-US"/>
              </w:rPr>
              <w:t>Taupymo-budėjimo plazmos režimas-sunaudojamų Ar (argono) dujų srautas L/min</w:t>
            </w:r>
          </w:p>
        </w:tc>
        <w:tc>
          <w:tcPr>
            <w:tcW w:w="5103" w:type="dxa"/>
            <w:shd w:val="clear" w:color="auto" w:fill="auto"/>
          </w:tcPr>
          <w:p w14:paraId="2C6D721A" w14:textId="77777777" w:rsidR="00185810" w:rsidRPr="00D36F76" w:rsidRDefault="00185810"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D36F76">
              <w:rPr>
                <w:rFonts w:asciiTheme="majorHAnsi" w:eastAsia="Calibri" w:hAnsiTheme="majorHAnsi" w:cstheme="majorHAnsi"/>
                <w:b/>
                <w:color w:val="000000"/>
                <w:sz w:val="22"/>
                <w:szCs w:val="22"/>
                <w:lang w:eastAsia="en-US"/>
              </w:rPr>
              <w:t>Tiekėjo pasiūlymas (Kriterijus T1)</w:t>
            </w:r>
          </w:p>
          <w:p w14:paraId="7DBF1F8A" w14:textId="77777777" w:rsidR="00185810" w:rsidRPr="00D36F76" w:rsidRDefault="00185810"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p>
        </w:tc>
      </w:tr>
      <w:tr w:rsidR="00185810" w:rsidRPr="00D36F76" w14:paraId="7AF40479" w14:textId="77777777" w:rsidTr="0070558E">
        <w:trPr>
          <w:trHeight w:val="461"/>
        </w:trPr>
        <w:tc>
          <w:tcPr>
            <w:tcW w:w="5103" w:type="dxa"/>
            <w:vMerge/>
            <w:shd w:val="clear" w:color="auto" w:fill="auto"/>
          </w:tcPr>
          <w:p w14:paraId="6D1C1667" w14:textId="77777777" w:rsidR="00185810" w:rsidRPr="00D36F76" w:rsidRDefault="00185810"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p>
        </w:tc>
        <w:tc>
          <w:tcPr>
            <w:tcW w:w="5103" w:type="dxa"/>
            <w:shd w:val="clear" w:color="auto" w:fill="auto"/>
            <w:vAlign w:val="center"/>
          </w:tcPr>
          <w:p w14:paraId="699457AA" w14:textId="77777777" w:rsidR="00185810" w:rsidRPr="00D36F76" w:rsidRDefault="00185810"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r w:rsidRPr="00D36F76">
              <w:rPr>
                <w:rFonts w:asciiTheme="majorHAnsi" w:eastAsia="Calibri" w:hAnsiTheme="majorHAnsi" w:cstheme="majorHAnsi"/>
                <w:b/>
                <w:i/>
                <w:iCs/>
                <w:color w:val="00B0F0"/>
                <w:sz w:val="22"/>
                <w:szCs w:val="22"/>
                <w:lang w:eastAsia="en-US"/>
              </w:rPr>
              <w:t>Nurodyti</w:t>
            </w:r>
          </w:p>
        </w:tc>
      </w:tr>
    </w:tbl>
    <w:p w14:paraId="3DFA906A" w14:textId="77777777" w:rsidR="00185810" w:rsidRPr="00D36F76" w:rsidRDefault="00185810" w:rsidP="00185810">
      <w:pPr>
        <w:tabs>
          <w:tab w:val="left" w:pos="540"/>
        </w:tabs>
        <w:spacing w:after="0" w:line="240" w:lineRule="auto"/>
        <w:ind w:right="104"/>
        <w:rPr>
          <w:rFonts w:asciiTheme="majorHAnsi" w:eastAsia="Times New Roman" w:hAnsiTheme="majorHAnsi" w:cstheme="majorHAnsi"/>
          <w:bCs/>
          <w:i/>
          <w:iCs/>
          <w:sz w:val="22"/>
          <w:szCs w:val="22"/>
          <w:lang w:eastAsia="en-US"/>
        </w:rPr>
      </w:pPr>
      <w:r w:rsidRPr="00D36F76">
        <w:rPr>
          <w:rFonts w:asciiTheme="majorHAnsi" w:eastAsia="Times New Roman" w:hAnsiTheme="majorHAnsi" w:cstheme="majorHAnsi"/>
          <w:bCs/>
          <w:i/>
          <w:iCs/>
          <w:sz w:val="22"/>
          <w:szCs w:val="22"/>
          <w:lang w:eastAsia="en-US"/>
        </w:rPr>
        <w:t xml:space="preserve">Pastabos: </w:t>
      </w:r>
    </w:p>
    <w:p w14:paraId="5082FCFC" w14:textId="77777777" w:rsidR="00185810" w:rsidRPr="00D36F76" w:rsidRDefault="00185810" w:rsidP="00185810">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r w:rsidRPr="00D36F76">
        <w:rPr>
          <w:rFonts w:asciiTheme="majorHAnsi" w:eastAsia="Times New Roman" w:hAnsiTheme="majorHAnsi" w:cstheme="majorHAnsi"/>
          <w:bCs/>
          <w:sz w:val="22"/>
          <w:szCs w:val="22"/>
          <w:u w:val="single"/>
          <w:lang w:eastAsia="en-US"/>
        </w:rPr>
        <w:t>1)Tiekėjas privalo užpildyti aukščiau nurodytos lentelės grafas.</w:t>
      </w:r>
    </w:p>
    <w:p w14:paraId="637C840C" w14:textId="77777777" w:rsidR="00723AC3" w:rsidRPr="00D36F76" w:rsidRDefault="00723AC3" w:rsidP="00723AC3">
      <w:pPr>
        <w:spacing w:after="0" w:line="240" w:lineRule="auto"/>
        <w:contextualSpacing/>
        <w:jc w:val="both"/>
        <w:rPr>
          <w:rFonts w:asciiTheme="majorHAnsi" w:hAnsiTheme="majorHAnsi" w:cstheme="majorHAnsi"/>
          <w:i/>
          <w:sz w:val="22"/>
          <w:szCs w:val="22"/>
          <w:lang w:eastAsia="en-US"/>
        </w:rPr>
      </w:pPr>
    </w:p>
    <w:p w14:paraId="725E4908" w14:textId="26316A98" w:rsidR="00AB63D6" w:rsidRPr="00D36F76" w:rsidRDefault="00723AC3" w:rsidP="00723AC3">
      <w:pPr>
        <w:spacing w:after="0" w:line="240" w:lineRule="auto"/>
        <w:jc w:val="right"/>
        <w:rPr>
          <w:rFonts w:asciiTheme="majorHAnsi" w:hAnsiTheme="majorHAnsi" w:cstheme="majorHAnsi"/>
          <w:i/>
          <w:sz w:val="22"/>
          <w:szCs w:val="22"/>
          <w:lang w:eastAsia="en-US"/>
        </w:rPr>
      </w:pPr>
      <w:r w:rsidRPr="00D36F76">
        <w:rPr>
          <w:rFonts w:asciiTheme="majorHAnsi" w:hAnsiTheme="majorHAnsi" w:cstheme="majorHAnsi"/>
          <w:iCs/>
          <w:sz w:val="22"/>
          <w:szCs w:val="22"/>
          <w:lang w:eastAsia="en-US"/>
        </w:rPr>
        <w:t xml:space="preserve">4 </w:t>
      </w:r>
      <w:r w:rsidRPr="00D36F76">
        <w:rPr>
          <w:rFonts w:asciiTheme="majorHAnsi" w:hAnsiTheme="majorHAnsi" w:cstheme="majorHAnsi"/>
          <w:sz w:val="22"/>
          <w:szCs w:val="22"/>
        </w:rPr>
        <w:t>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723AC3" w:rsidRPr="00D36F76" w14:paraId="269A4D31" w14:textId="77777777" w:rsidTr="0070558E">
        <w:tc>
          <w:tcPr>
            <w:tcW w:w="5103" w:type="dxa"/>
            <w:vMerge w:val="restart"/>
            <w:shd w:val="clear" w:color="auto" w:fill="auto"/>
            <w:vAlign w:val="center"/>
          </w:tcPr>
          <w:p w14:paraId="007DA61F" w14:textId="64D16660" w:rsidR="00723AC3" w:rsidRPr="00D36F76" w:rsidRDefault="00723AC3" w:rsidP="0070558E">
            <w:pPr>
              <w:autoSpaceDE w:val="0"/>
              <w:autoSpaceDN w:val="0"/>
              <w:adjustRightInd w:val="0"/>
              <w:spacing w:after="0" w:line="240" w:lineRule="auto"/>
              <w:jc w:val="both"/>
              <w:rPr>
                <w:rFonts w:asciiTheme="majorHAnsi" w:eastAsia="Times New Roman" w:hAnsiTheme="majorHAnsi" w:cstheme="majorHAnsi"/>
                <w:b/>
                <w:bCs/>
                <w:sz w:val="22"/>
                <w:szCs w:val="22"/>
                <w:lang w:eastAsia="en-US"/>
              </w:rPr>
            </w:pPr>
            <w:r w:rsidRPr="00D36F76">
              <w:rPr>
                <w:rFonts w:asciiTheme="majorHAnsi" w:eastAsia="Times New Roman" w:hAnsiTheme="majorHAnsi" w:cstheme="majorHAnsi"/>
                <w:b/>
                <w:bCs/>
                <w:sz w:val="22"/>
                <w:szCs w:val="22"/>
                <w:lang w:eastAsia="en-US"/>
              </w:rPr>
              <w:t xml:space="preserve">Prietaiso pasiruošimas matavimams nuo įjungto „šalto“ prietaiso  min. </w:t>
            </w:r>
          </w:p>
          <w:p w14:paraId="4C755C9F" w14:textId="27F516EF" w:rsidR="00723AC3" w:rsidRPr="00D36F76" w:rsidRDefault="00723AC3" w:rsidP="0070558E">
            <w:pPr>
              <w:autoSpaceDE w:val="0"/>
              <w:autoSpaceDN w:val="0"/>
              <w:adjustRightInd w:val="0"/>
              <w:spacing w:after="0" w:line="240" w:lineRule="auto"/>
              <w:jc w:val="both"/>
              <w:rPr>
                <w:rFonts w:asciiTheme="majorHAnsi" w:eastAsia="Calibri" w:hAnsiTheme="majorHAnsi" w:cstheme="majorHAnsi"/>
                <w:b/>
                <w:bCs/>
                <w:color w:val="000000"/>
                <w:sz w:val="22"/>
                <w:szCs w:val="22"/>
                <w:lang w:eastAsia="en-US"/>
              </w:rPr>
            </w:pPr>
            <w:r w:rsidRPr="00D36F76">
              <w:rPr>
                <w:rFonts w:asciiTheme="majorHAnsi" w:eastAsia="Times New Roman" w:hAnsiTheme="majorHAnsi" w:cstheme="majorHAnsi"/>
                <w:b/>
                <w:bCs/>
                <w:sz w:val="22"/>
                <w:szCs w:val="22"/>
                <w:lang w:eastAsia="en-US"/>
              </w:rPr>
              <w:t>(</w:t>
            </w:r>
            <w:r w:rsidRPr="00D36F76">
              <w:rPr>
                <w:rFonts w:asciiTheme="majorHAnsi" w:hAnsiTheme="majorHAnsi" w:cstheme="majorHAnsi"/>
                <w:b/>
                <w:bCs/>
                <w:sz w:val="22"/>
                <w:szCs w:val="22"/>
              </w:rPr>
              <w:t>Išjungimas -  iškarto baigus darbą.)</w:t>
            </w:r>
          </w:p>
        </w:tc>
        <w:tc>
          <w:tcPr>
            <w:tcW w:w="5103" w:type="dxa"/>
            <w:shd w:val="clear" w:color="auto" w:fill="auto"/>
          </w:tcPr>
          <w:p w14:paraId="4D6F0E5C" w14:textId="78C47A92"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D36F76">
              <w:rPr>
                <w:rFonts w:asciiTheme="majorHAnsi" w:eastAsia="Calibri" w:hAnsiTheme="majorHAnsi" w:cstheme="majorHAnsi"/>
                <w:b/>
                <w:color w:val="000000"/>
                <w:sz w:val="22"/>
                <w:szCs w:val="22"/>
                <w:lang w:eastAsia="en-US"/>
              </w:rPr>
              <w:t>Tiekėjo pasiūlymas (Kriterijus T2)</w:t>
            </w:r>
          </w:p>
          <w:p w14:paraId="3886CE04"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p>
        </w:tc>
      </w:tr>
      <w:tr w:rsidR="00723AC3" w:rsidRPr="00D36F76" w14:paraId="38C48C9C" w14:textId="77777777" w:rsidTr="0070558E">
        <w:trPr>
          <w:trHeight w:val="461"/>
        </w:trPr>
        <w:tc>
          <w:tcPr>
            <w:tcW w:w="5103" w:type="dxa"/>
            <w:vMerge/>
            <w:shd w:val="clear" w:color="auto" w:fill="auto"/>
          </w:tcPr>
          <w:p w14:paraId="08900D32"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p>
        </w:tc>
        <w:tc>
          <w:tcPr>
            <w:tcW w:w="5103" w:type="dxa"/>
            <w:shd w:val="clear" w:color="auto" w:fill="auto"/>
            <w:vAlign w:val="center"/>
          </w:tcPr>
          <w:p w14:paraId="1956FA14"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r w:rsidRPr="00D36F76">
              <w:rPr>
                <w:rFonts w:asciiTheme="majorHAnsi" w:eastAsia="Calibri" w:hAnsiTheme="majorHAnsi" w:cstheme="majorHAnsi"/>
                <w:b/>
                <w:i/>
                <w:iCs/>
                <w:color w:val="00B0F0"/>
                <w:sz w:val="22"/>
                <w:szCs w:val="22"/>
                <w:lang w:eastAsia="en-US"/>
              </w:rPr>
              <w:t>Nurodyti</w:t>
            </w:r>
          </w:p>
        </w:tc>
      </w:tr>
    </w:tbl>
    <w:p w14:paraId="509CF606" w14:textId="77777777" w:rsidR="00723AC3" w:rsidRPr="00D36F76" w:rsidRDefault="00723AC3" w:rsidP="00723AC3">
      <w:pPr>
        <w:tabs>
          <w:tab w:val="left" w:pos="540"/>
        </w:tabs>
        <w:spacing w:after="0" w:line="240" w:lineRule="auto"/>
        <w:ind w:right="104"/>
        <w:rPr>
          <w:rFonts w:asciiTheme="majorHAnsi" w:eastAsia="Times New Roman" w:hAnsiTheme="majorHAnsi" w:cstheme="majorHAnsi"/>
          <w:bCs/>
          <w:i/>
          <w:iCs/>
          <w:sz w:val="22"/>
          <w:szCs w:val="22"/>
          <w:lang w:eastAsia="en-US"/>
        </w:rPr>
      </w:pPr>
      <w:r w:rsidRPr="00D36F76">
        <w:rPr>
          <w:rFonts w:asciiTheme="majorHAnsi" w:eastAsia="Times New Roman" w:hAnsiTheme="majorHAnsi" w:cstheme="majorHAnsi"/>
          <w:bCs/>
          <w:i/>
          <w:iCs/>
          <w:sz w:val="22"/>
          <w:szCs w:val="22"/>
          <w:lang w:eastAsia="en-US"/>
        </w:rPr>
        <w:t xml:space="preserve">Pastabos: </w:t>
      </w:r>
    </w:p>
    <w:p w14:paraId="30971541" w14:textId="77777777" w:rsidR="00723AC3" w:rsidRPr="00D36F76" w:rsidRDefault="00723AC3" w:rsidP="00723AC3">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r w:rsidRPr="00D36F76">
        <w:rPr>
          <w:rFonts w:asciiTheme="majorHAnsi" w:eastAsia="Times New Roman" w:hAnsiTheme="majorHAnsi" w:cstheme="majorHAnsi"/>
          <w:bCs/>
          <w:sz w:val="22"/>
          <w:szCs w:val="22"/>
          <w:u w:val="single"/>
          <w:lang w:eastAsia="en-US"/>
        </w:rPr>
        <w:t>1)Tiekėjas privalo užpildyti aukščiau nurodytos lentelės grafas.</w:t>
      </w:r>
    </w:p>
    <w:p w14:paraId="2F17269F" w14:textId="77777777" w:rsidR="00723AC3" w:rsidRPr="00D36F76" w:rsidRDefault="00723AC3" w:rsidP="00723AC3">
      <w:pPr>
        <w:spacing w:after="0" w:line="240" w:lineRule="auto"/>
        <w:contextualSpacing/>
        <w:jc w:val="both"/>
        <w:rPr>
          <w:rFonts w:asciiTheme="majorHAnsi" w:hAnsiTheme="majorHAnsi" w:cstheme="majorHAnsi"/>
          <w:i/>
          <w:sz w:val="22"/>
          <w:szCs w:val="22"/>
          <w:lang w:eastAsia="en-US"/>
        </w:rPr>
      </w:pPr>
    </w:p>
    <w:p w14:paraId="580699C9" w14:textId="66B0D739" w:rsidR="00723AC3" w:rsidRPr="00D36F76" w:rsidRDefault="00723AC3" w:rsidP="00723AC3">
      <w:pPr>
        <w:spacing w:after="0" w:line="240" w:lineRule="auto"/>
        <w:jc w:val="right"/>
        <w:rPr>
          <w:rFonts w:asciiTheme="majorHAnsi" w:hAnsiTheme="majorHAnsi" w:cstheme="majorHAnsi"/>
          <w:i/>
          <w:sz w:val="22"/>
          <w:szCs w:val="22"/>
          <w:lang w:eastAsia="en-US"/>
        </w:rPr>
      </w:pPr>
      <w:r w:rsidRPr="00D36F76">
        <w:rPr>
          <w:rFonts w:asciiTheme="majorHAnsi" w:hAnsiTheme="majorHAnsi" w:cstheme="majorHAnsi"/>
          <w:iCs/>
          <w:sz w:val="22"/>
          <w:szCs w:val="22"/>
          <w:lang w:eastAsia="en-US"/>
        </w:rPr>
        <w:t xml:space="preserve">5 </w:t>
      </w:r>
      <w:r w:rsidRPr="00D36F76">
        <w:rPr>
          <w:rFonts w:asciiTheme="majorHAnsi" w:hAnsiTheme="majorHAnsi" w:cstheme="majorHAnsi"/>
          <w:sz w:val="22"/>
          <w:szCs w:val="22"/>
        </w:rPr>
        <w:t>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723AC3" w:rsidRPr="00D36F76" w14:paraId="633EB3C3" w14:textId="77777777" w:rsidTr="0070558E">
        <w:tc>
          <w:tcPr>
            <w:tcW w:w="5103" w:type="dxa"/>
            <w:vMerge w:val="restart"/>
            <w:shd w:val="clear" w:color="auto" w:fill="auto"/>
            <w:vAlign w:val="center"/>
          </w:tcPr>
          <w:p w14:paraId="2F1CAB6B" w14:textId="0BF8475A" w:rsidR="00723AC3" w:rsidRPr="00D36F76" w:rsidRDefault="00723AC3" w:rsidP="0070558E">
            <w:pPr>
              <w:autoSpaceDE w:val="0"/>
              <w:autoSpaceDN w:val="0"/>
              <w:adjustRightInd w:val="0"/>
              <w:spacing w:after="0" w:line="240" w:lineRule="auto"/>
              <w:jc w:val="both"/>
              <w:rPr>
                <w:rFonts w:asciiTheme="majorHAnsi" w:eastAsia="Calibri" w:hAnsiTheme="majorHAnsi" w:cstheme="majorHAnsi"/>
                <w:b/>
                <w:bCs/>
                <w:color w:val="000000"/>
                <w:sz w:val="22"/>
                <w:szCs w:val="22"/>
                <w:lang w:eastAsia="en-US"/>
              </w:rPr>
            </w:pPr>
            <w:r w:rsidRPr="00D36F76">
              <w:rPr>
                <w:rFonts w:asciiTheme="majorHAnsi" w:eastAsia="Times New Roman" w:hAnsiTheme="majorHAnsi" w:cstheme="majorHAnsi"/>
                <w:b/>
                <w:bCs/>
                <w:sz w:val="22"/>
                <w:szCs w:val="22"/>
                <w:lang w:eastAsia="en-US"/>
              </w:rPr>
              <w:t>Bendrai naudojamų Ar dujų sąnaudos standartiniu mišriu režimu (</w:t>
            </w:r>
            <w:proofErr w:type="spellStart"/>
            <w:r w:rsidRPr="00D36F76">
              <w:rPr>
                <w:rFonts w:asciiTheme="majorHAnsi" w:eastAsia="Times New Roman" w:hAnsiTheme="majorHAnsi" w:cstheme="majorHAnsi"/>
                <w:b/>
                <w:bCs/>
                <w:sz w:val="22"/>
                <w:szCs w:val="22"/>
                <w:lang w:eastAsia="en-US"/>
              </w:rPr>
              <w:t>Axial</w:t>
            </w:r>
            <w:proofErr w:type="spellEnd"/>
            <w:r w:rsidRPr="00D36F76">
              <w:rPr>
                <w:rFonts w:asciiTheme="majorHAnsi" w:eastAsia="Times New Roman" w:hAnsiTheme="majorHAnsi" w:cstheme="majorHAnsi"/>
                <w:b/>
                <w:bCs/>
                <w:sz w:val="22"/>
                <w:szCs w:val="22"/>
                <w:lang w:eastAsia="en-US"/>
              </w:rPr>
              <w:t xml:space="preserve"> ir </w:t>
            </w:r>
            <w:proofErr w:type="spellStart"/>
            <w:r w:rsidRPr="00D36F76">
              <w:rPr>
                <w:rFonts w:asciiTheme="majorHAnsi" w:eastAsia="Times New Roman" w:hAnsiTheme="majorHAnsi" w:cstheme="majorHAnsi"/>
                <w:b/>
                <w:bCs/>
                <w:sz w:val="22"/>
                <w:szCs w:val="22"/>
                <w:lang w:eastAsia="en-US"/>
              </w:rPr>
              <w:t>Radial</w:t>
            </w:r>
            <w:proofErr w:type="spellEnd"/>
            <w:r w:rsidRPr="00D36F76">
              <w:rPr>
                <w:rFonts w:asciiTheme="majorHAnsi" w:eastAsia="Times New Roman" w:hAnsiTheme="majorHAnsi" w:cstheme="majorHAnsi"/>
                <w:b/>
                <w:bCs/>
                <w:sz w:val="22"/>
                <w:szCs w:val="22"/>
                <w:lang w:eastAsia="en-US"/>
              </w:rPr>
              <w:t>). Turi būti įskaičiuotos visos – plazmos, purkštuko, pagalbinės, aušinimo, nupūtimo, optikos prapūtimo ir kt. Argono sąnaudos</w:t>
            </w:r>
            <w:r w:rsidR="00140DCD" w:rsidRPr="00D36F76">
              <w:rPr>
                <w:rFonts w:asciiTheme="majorHAnsi" w:eastAsia="Times New Roman" w:hAnsiTheme="majorHAnsi" w:cstheme="majorHAnsi"/>
                <w:b/>
                <w:bCs/>
                <w:sz w:val="22"/>
                <w:szCs w:val="22"/>
                <w:lang w:eastAsia="en-US"/>
              </w:rPr>
              <w:t xml:space="preserve"> </w:t>
            </w:r>
            <w:r w:rsidR="00140DCD" w:rsidRPr="00F324CD">
              <w:rPr>
                <w:rFonts w:asciiTheme="majorHAnsi" w:eastAsia="Times New Roman" w:hAnsiTheme="majorHAnsi" w:cstheme="majorHAnsi"/>
                <w:b/>
                <w:bCs/>
                <w:sz w:val="22"/>
                <w:szCs w:val="22"/>
                <w:lang w:eastAsia="en-US"/>
              </w:rPr>
              <w:t>L/min</w:t>
            </w:r>
          </w:p>
        </w:tc>
        <w:tc>
          <w:tcPr>
            <w:tcW w:w="5103" w:type="dxa"/>
            <w:shd w:val="clear" w:color="auto" w:fill="auto"/>
          </w:tcPr>
          <w:p w14:paraId="79E8F4BF" w14:textId="136FA2BD"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D36F76">
              <w:rPr>
                <w:rFonts w:asciiTheme="majorHAnsi" w:eastAsia="Calibri" w:hAnsiTheme="majorHAnsi" w:cstheme="majorHAnsi"/>
                <w:b/>
                <w:color w:val="000000"/>
                <w:sz w:val="22"/>
                <w:szCs w:val="22"/>
                <w:lang w:eastAsia="en-US"/>
              </w:rPr>
              <w:t>Tiekėjo pasiūlymas (Kriterijus T3)</w:t>
            </w:r>
          </w:p>
          <w:p w14:paraId="79022B29"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p>
        </w:tc>
      </w:tr>
      <w:tr w:rsidR="00723AC3" w:rsidRPr="00D36F76" w14:paraId="3B7FB5C7" w14:textId="77777777" w:rsidTr="0070558E">
        <w:trPr>
          <w:trHeight w:val="461"/>
        </w:trPr>
        <w:tc>
          <w:tcPr>
            <w:tcW w:w="5103" w:type="dxa"/>
            <w:vMerge/>
            <w:shd w:val="clear" w:color="auto" w:fill="auto"/>
          </w:tcPr>
          <w:p w14:paraId="77832105"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p>
        </w:tc>
        <w:tc>
          <w:tcPr>
            <w:tcW w:w="5103" w:type="dxa"/>
            <w:shd w:val="clear" w:color="auto" w:fill="auto"/>
            <w:vAlign w:val="center"/>
          </w:tcPr>
          <w:p w14:paraId="7C96AD35" w14:textId="77777777" w:rsidR="00723AC3" w:rsidRPr="00D36F76" w:rsidRDefault="00723AC3"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r w:rsidRPr="00D36F76">
              <w:rPr>
                <w:rFonts w:asciiTheme="majorHAnsi" w:eastAsia="Calibri" w:hAnsiTheme="majorHAnsi" w:cstheme="majorHAnsi"/>
                <w:b/>
                <w:i/>
                <w:iCs/>
                <w:color w:val="00B0F0"/>
                <w:sz w:val="22"/>
                <w:szCs w:val="22"/>
                <w:lang w:eastAsia="en-US"/>
              </w:rPr>
              <w:t>Nurodyti</w:t>
            </w:r>
          </w:p>
        </w:tc>
      </w:tr>
    </w:tbl>
    <w:p w14:paraId="7477413D" w14:textId="77777777" w:rsidR="00723AC3" w:rsidRPr="00D36F76" w:rsidRDefault="00723AC3" w:rsidP="00723AC3">
      <w:pPr>
        <w:tabs>
          <w:tab w:val="left" w:pos="540"/>
        </w:tabs>
        <w:spacing w:after="0" w:line="240" w:lineRule="auto"/>
        <w:ind w:right="104"/>
        <w:rPr>
          <w:rFonts w:asciiTheme="majorHAnsi" w:eastAsia="Times New Roman" w:hAnsiTheme="majorHAnsi" w:cstheme="majorHAnsi"/>
          <w:bCs/>
          <w:i/>
          <w:iCs/>
          <w:sz w:val="22"/>
          <w:szCs w:val="22"/>
          <w:lang w:eastAsia="en-US"/>
        </w:rPr>
      </w:pPr>
      <w:r w:rsidRPr="00D36F76">
        <w:rPr>
          <w:rFonts w:asciiTheme="majorHAnsi" w:eastAsia="Times New Roman" w:hAnsiTheme="majorHAnsi" w:cstheme="majorHAnsi"/>
          <w:bCs/>
          <w:i/>
          <w:iCs/>
          <w:sz w:val="22"/>
          <w:szCs w:val="22"/>
          <w:lang w:eastAsia="en-US"/>
        </w:rPr>
        <w:t xml:space="preserve">Pastabos: </w:t>
      </w:r>
    </w:p>
    <w:p w14:paraId="1E0EC1BD" w14:textId="77777777" w:rsidR="00723AC3" w:rsidRPr="00D36F76" w:rsidRDefault="00723AC3" w:rsidP="00723AC3">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r w:rsidRPr="00D36F76">
        <w:rPr>
          <w:rFonts w:asciiTheme="majorHAnsi" w:eastAsia="Times New Roman" w:hAnsiTheme="majorHAnsi" w:cstheme="majorHAnsi"/>
          <w:bCs/>
          <w:sz w:val="22"/>
          <w:szCs w:val="22"/>
          <w:u w:val="single"/>
          <w:lang w:eastAsia="en-US"/>
        </w:rPr>
        <w:t>1)Tiekėjas privalo užpildyti aukščiau nurodytos lentelės grafas.</w:t>
      </w:r>
    </w:p>
    <w:p w14:paraId="5DFF912E" w14:textId="77777777" w:rsidR="00E57BA5" w:rsidRPr="00D36F76" w:rsidRDefault="00E57BA5" w:rsidP="00723AC3">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p>
    <w:p w14:paraId="372B3DD0" w14:textId="3A0462A6" w:rsidR="00723AC3" w:rsidRPr="00D36F76" w:rsidRDefault="00E57BA5" w:rsidP="00E57BA5">
      <w:pPr>
        <w:spacing w:after="0" w:line="240" w:lineRule="auto"/>
        <w:jc w:val="right"/>
        <w:rPr>
          <w:rFonts w:asciiTheme="majorHAnsi" w:hAnsiTheme="majorHAnsi" w:cstheme="majorHAnsi"/>
          <w:i/>
          <w:sz w:val="22"/>
          <w:szCs w:val="22"/>
          <w:lang w:eastAsia="en-US"/>
        </w:rPr>
      </w:pPr>
      <w:r w:rsidRPr="00D36F76">
        <w:rPr>
          <w:rFonts w:asciiTheme="majorHAnsi" w:hAnsiTheme="majorHAnsi" w:cstheme="majorHAnsi"/>
          <w:iCs/>
          <w:sz w:val="22"/>
          <w:szCs w:val="22"/>
          <w:lang w:eastAsia="en-US"/>
        </w:rPr>
        <w:t xml:space="preserve">6 </w:t>
      </w:r>
      <w:r w:rsidRPr="00D36F76">
        <w:rPr>
          <w:rFonts w:asciiTheme="majorHAnsi" w:hAnsiTheme="majorHAnsi" w:cstheme="majorHAnsi"/>
          <w:sz w:val="22"/>
          <w:szCs w:val="22"/>
        </w:rPr>
        <w:t>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E57BA5" w:rsidRPr="00D36F76" w14:paraId="03EED1E5" w14:textId="77777777" w:rsidTr="0070558E">
        <w:tc>
          <w:tcPr>
            <w:tcW w:w="5103" w:type="dxa"/>
            <w:vMerge w:val="restart"/>
            <w:shd w:val="clear" w:color="auto" w:fill="auto"/>
            <w:vAlign w:val="center"/>
          </w:tcPr>
          <w:p w14:paraId="73422D6A" w14:textId="3D4738F9" w:rsidR="00E57BA5" w:rsidRPr="00D36F76" w:rsidRDefault="00E57BA5" w:rsidP="0070558E">
            <w:pPr>
              <w:autoSpaceDE w:val="0"/>
              <w:autoSpaceDN w:val="0"/>
              <w:adjustRightInd w:val="0"/>
              <w:spacing w:after="0" w:line="240" w:lineRule="auto"/>
              <w:jc w:val="both"/>
              <w:rPr>
                <w:rFonts w:asciiTheme="majorHAnsi" w:eastAsia="Calibri" w:hAnsiTheme="majorHAnsi" w:cstheme="majorHAnsi"/>
                <w:b/>
                <w:bCs/>
                <w:color w:val="000000"/>
                <w:sz w:val="22"/>
                <w:szCs w:val="22"/>
                <w:lang w:eastAsia="en-US"/>
              </w:rPr>
            </w:pPr>
            <w:r w:rsidRPr="00D36F76">
              <w:rPr>
                <w:rFonts w:asciiTheme="majorHAnsi" w:eastAsia="Times New Roman" w:hAnsiTheme="majorHAnsi" w:cstheme="majorHAnsi"/>
                <w:b/>
                <w:bCs/>
                <w:sz w:val="22"/>
                <w:szCs w:val="22"/>
                <w:lang w:eastAsia="en-US"/>
              </w:rPr>
              <w:t>Plazmos viršūnės nupūtimui naudojam</w:t>
            </w:r>
            <w:r w:rsidR="00F324CD">
              <w:rPr>
                <w:rFonts w:asciiTheme="majorHAnsi" w:eastAsia="Times New Roman" w:hAnsiTheme="majorHAnsi" w:cstheme="majorHAnsi"/>
                <w:b/>
                <w:bCs/>
                <w:sz w:val="22"/>
                <w:szCs w:val="22"/>
                <w:lang w:eastAsia="en-US"/>
              </w:rPr>
              <w:t>as būdas</w:t>
            </w:r>
          </w:p>
        </w:tc>
        <w:tc>
          <w:tcPr>
            <w:tcW w:w="5103" w:type="dxa"/>
            <w:shd w:val="clear" w:color="auto" w:fill="auto"/>
          </w:tcPr>
          <w:p w14:paraId="4CD5381D" w14:textId="68865EAB"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D36F76">
              <w:rPr>
                <w:rFonts w:asciiTheme="majorHAnsi" w:eastAsia="Calibri" w:hAnsiTheme="majorHAnsi" w:cstheme="majorHAnsi"/>
                <w:b/>
                <w:color w:val="000000"/>
                <w:sz w:val="22"/>
                <w:szCs w:val="22"/>
                <w:lang w:eastAsia="en-US"/>
              </w:rPr>
              <w:t>Tiekėjo pasiūlymas (Kriterijus T4)</w:t>
            </w:r>
          </w:p>
          <w:p w14:paraId="2AD68D13"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p>
        </w:tc>
      </w:tr>
      <w:tr w:rsidR="00E57BA5" w:rsidRPr="00D36F76" w14:paraId="55C6305B" w14:textId="77777777" w:rsidTr="0070558E">
        <w:trPr>
          <w:trHeight w:val="461"/>
        </w:trPr>
        <w:tc>
          <w:tcPr>
            <w:tcW w:w="5103" w:type="dxa"/>
            <w:vMerge/>
            <w:shd w:val="clear" w:color="auto" w:fill="auto"/>
          </w:tcPr>
          <w:p w14:paraId="7BF6F64F"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p>
        </w:tc>
        <w:tc>
          <w:tcPr>
            <w:tcW w:w="5103" w:type="dxa"/>
            <w:shd w:val="clear" w:color="auto" w:fill="auto"/>
            <w:vAlign w:val="center"/>
          </w:tcPr>
          <w:p w14:paraId="4C5436C6"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r w:rsidRPr="00D36F76">
              <w:rPr>
                <w:rFonts w:asciiTheme="majorHAnsi" w:eastAsia="Calibri" w:hAnsiTheme="majorHAnsi" w:cstheme="majorHAnsi"/>
                <w:b/>
                <w:i/>
                <w:iCs/>
                <w:color w:val="00B0F0"/>
                <w:sz w:val="22"/>
                <w:szCs w:val="22"/>
                <w:lang w:eastAsia="en-US"/>
              </w:rPr>
              <w:t>Nurodyti</w:t>
            </w:r>
          </w:p>
        </w:tc>
      </w:tr>
    </w:tbl>
    <w:p w14:paraId="109D4C39" w14:textId="77777777" w:rsidR="00E57BA5" w:rsidRPr="00D36F76" w:rsidRDefault="00E57BA5" w:rsidP="00E57BA5">
      <w:pPr>
        <w:tabs>
          <w:tab w:val="left" w:pos="540"/>
        </w:tabs>
        <w:spacing w:after="0" w:line="240" w:lineRule="auto"/>
        <w:ind w:right="104"/>
        <w:rPr>
          <w:rFonts w:asciiTheme="majorHAnsi" w:eastAsia="Times New Roman" w:hAnsiTheme="majorHAnsi" w:cstheme="majorHAnsi"/>
          <w:bCs/>
          <w:i/>
          <w:iCs/>
          <w:sz w:val="22"/>
          <w:szCs w:val="22"/>
          <w:lang w:eastAsia="en-US"/>
        </w:rPr>
      </w:pPr>
      <w:r w:rsidRPr="00D36F76">
        <w:rPr>
          <w:rFonts w:asciiTheme="majorHAnsi" w:eastAsia="Times New Roman" w:hAnsiTheme="majorHAnsi" w:cstheme="majorHAnsi"/>
          <w:bCs/>
          <w:i/>
          <w:iCs/>
          <w:sz w:val="22"/>
          <w:szCs w:val="22"/>
          <w:lang w:eastAsia="en-US"/>
        </w:rPr>
        <w:t xml:space="preserve">Pastabos: </w:t>
      </w:r>
    </w:p>
    <w:p w14:paraId="7D81D589" w14:textId="77777777" w:rsidR="00E57BA5" w:rsidRPr="00D36F76" w:rsidRDefault="00E57BA5" w:rsidP="00E57BA5">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r w:rsidRPr="00D36F76">
        <w:rPr>
          <w:rFonts w:asciiTheme="majorHAnsi" w:eastAsia="Times New Roman" w:hAnsiTheme="majorHAnsi" w:cstheme="majorHAnsi"/>
          <w:bCs/>
          <w:sz w:val="22"/>
          <w:szCs w:val="22"/>
          <w:u w:val="single"/>
          <w:lang w:eastAsia="en-US"/>
        </w:rPr>
        <w:t>1)Tiekėjas privalo užpildyti aukščiau nurodytos lentelės grafas.</w:t>
      </w:r>
    </w:p>
    <w:p w14:paraId="0CD57D50" w14:textId="77777777" w:rsidR="00E57BA5" w:rsidRPr="00D36F76" w:rsidRDefault="00E57BA5" w:rsidP="00E57BA5">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p>
    <w:p w14:paraId="2256011C" w14:textId="014CAB12" w:rsidR="00AB63D6" w:rsidRPr="00D36F76" w:rsidRDefault="00E57BA5" w:rsidP="00E57BA5">
      <w:pPr>
        <w:spacing w:after="0" w:line="240" w:lineRule="auto"/>
        <w:jc w:val="right"/>
        <w:rPr>
          <w:rFonts w:asciiTheme="majorHAnsi" w:hAnsiTheme="majorHAnsi" w:cstheme="majorHAnsi"/>
          <w:i/>
          <w:sz w:val="22"/>
          <w:szCs w:val="22"/>
          <w:lang w:eastAsia="en-US"/>
        </w:rPr>
      </w:pPr>
      <w:r w:rsidRPr="00D36F76">
        <w:rPr>
          <w:rFonts w:asciiTheme="majorHAnsi" w:hAnsiTheme="majorHAnsi" w:cstheme="majorHAnsi"/>
          <w:iCs/>
          <w:sz w:val="22"/>
          <w:szCs w:val="22"/>
          <w:lang w:eastAsia="en-US"/>
        </w:rPr>
        <w:t xml:space="preserve">7 </w:t>
      </w:r>
      <w:r w:rsidRPr="00D36F76">
        <w:rPr>
          <w:rFonts w:asciiTheme="majorHAnsi" w:hAnsiTheme="majorHAnsi" w:cstheme="majorHAnsi"/>
          <w:sz w:val="22"/>
          <w:szCs w:val="22"/>
        </w:rPr>
        <w:t>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E57BA5" w:rsidRPr="00D36F76" w14:paraId="66BCB906" w14:textId="77777777" w:rsidTr="0070558E">
        <w:tc>
          <w:tcPr>
            <w:tcW w:w="5103" w:type="dxa"/>
            <w:vMerge w:val="restart"/>
            <w:shd w:val="clear" w:color="auto" w:fill="auto"/>
            <w:vAlign w:val="center"/>
          </w:tcPr>
          <w:p w14:paraId="625C1C17" w14:textId="4827A84E" w:rsidR="00E57BA5" w:rsidRPr="00D36F76" w:rsidRDefault="00E57BA5" w:rsidP="0070558E">
            <w:pPr>
              <w:autoSpaceDE w:val="0"/>
              <w:autoSpaceDN w:val="0"/>
              <w:adjustRightInd w:val="0"/>
              <w:spacing w:after="0" w:line="240" w:lineRule="auto"/>
              <w:jc w:val="both"/>
              <w:rPr>
                <w:rFonts w:asciiTheme="majorHAnsi" w:eastAsia="Calibri" w:hAnsiTheme="majorHAnsi" w:cstheme="majorHAnsi"/>
                <w:b/>
                <w:bCs/>
                <w:color w:val="000000"/>
                <w:sz w:val="22"/>
                <w:szCs w:val="22"/>
                <w:lang w:eastAsia="en-US"/>
              </w:rPr>
            </w:pPr>
            <w:r w:rsidRPr="00D36F76">
              <w:rPr>
                <w:rFonts w:asciiTheme="majorHAnsi" w:eastAsia="Times New Roman" w:hAnsiTheme="majorHAnsi" w:cstheme="majorHAnsi"/>
                <w:b/>
                <w:bCs/>
                <w:sz w:val="22"/>
                <w:szCs w:val="22"/>
                <w:lang w:eastAsia="en-US"/>
              </w:rPr>
              <w:t xml:space="preserve">Apkrovos ritės ir plazminės kūgio sąsajos su </w:t>
            </w:r>
            <w:proofErr w:type="spellStart"/>
            <w:r w:rsidRPr="00D36F76">
              <w:rPr>
                <w:rFonts w:asciiTheme="majorHAnsi" w:eastAsia="Times New Roman" w:hAnsiTheme="majorHAnsi" w:cstheme="majorHAnsi"/>
                <w:b/>
                <w:bCs/>
                <w:sz w:val="22"/>
                <w:szCs w:val="22"/>
                <w:lang w:eastAsia="en-US"/>
              </w:rPr>
              <w:t>Axial</w:t>
            </w:r>
            <w:proofErr w:type="spellEnd"/>
            <w:r w:rsidRPr="00D36F76">
              <w:rPr>
                <w:rFonts w:asciiTheme="majorHAnsi" w:eastAsia="Times New Roman" w:hAnsiTheme="majorHAnsi" w:cstheme="majorHAnsi"/>
                <w:b/>
                <w:bCs/>
                <w:sz w:val="22"/>
                <w:szCs w:val="22"/>
                <w:lang w:eastAsia="en-US"/>
              </w:rPr>
              <w:t xml:space="preserve"> optikos dalių aptarnavimo ar keitimo būtinybė. (Reikalingas ar nereikalingas)</w:t>
            </w:r>
          </w:p>
        </w:tc>
        <w:tc>
          <w:tcPr>
            <w:tcW w:w="5103" w:type="dxa"/>
            <w:shd w:val="clear" w:color="auto" w:fill="auto"/>
          </w:tcPr>
          <w:p w14:paraId="02AE7D12" w14:textId="62E9F341"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D36F76">
              <w:rPr>
                <w:rFonts w:asciiTheme="majorHAnsi" w:eastAsia="Calibri" w:hAnsiTheme="majorHAnsi" w:cstheme="majorHAnsi"/>
                <w:b/>
                <w:color w:val="000000"/>
                <w:sz w:val="22"/>
                <w:szCs w:val="22"/>
                <w:lang w:eastAsia="en-US"/>
              </w:rPr>
              <w:t>Tiekėjo pasiūlymas (Kriterijus T</w:t>
            </w:r>
            <w:r w:rsidR="00300D74">
              <w:rPr>
                <w:rFonts w:asciiTheme="majorHAnsi" w:eastAsia="Calibri" w:hAnsiTheme="majorHAnsi" w:cstheme="majorHAnsi"/>
                <w:b/>
                <w:color w:val="000000"/>
                <w:sz w:val="22"/>
                <w:szCs w:val="22"/>
                <w:lang w:eastAsia="en-US"/>
              </w:rPr>
              <w:t>5</w:t>
            </w:r>
            <w:r w:rsidRPr="00D36F76">
              <w:rPr>
                <w:rFonts w:asciiTheme="majorHAnsi" w:eastAsia="Calibri" w:hAnsiTheme="majorHAnsi" w:cstheme="majorHAnsi"/>
                <w:b/>
                <w:color w:val="000000"/>
                <w:sz w:val="22"/>
                <w:szCs w:val="22"/>
                <w:lang w:eastAsia="en-US"/>
              </w:rPr>
              <w:t>)</w:t>
            </w:r>
          </w:p>
          <w:p w14:paraId="7B00BF6D"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p>
        </w:tc>
      </w:tr>
      <w:tr w:rsidR="00E57BA5" w:rsidRPr="00D36F76" w14:paraId="6BD05689" w14:textId="77777777" w:rsidTr="0070558E">
        <w:trPr>
          <w:trHeight w:val="461"/>
        </w:trPr>
        <w:tc>
          <w:tcPr>
            <w:tcW w:w="5103" w:type="dxa"/>
            <w:vMerge/>
            <w:shd w:val="clear" w:color="auto" w:fill="auto"/>
          </w:tcPr>
          <w:p w14:paraId="711318D5"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p>
        </w:tc>
        <w:tc>
          <w:tcPr>
            <w:tcW w:w="5103" w:type="dxa"/>
            <w:shd w:val="clear" w:color="auto" w:fill="auto"/>
            <w:vAlign w:val="center"/>
          </w:tcPr>
          <w:p w14:paraId="04AC94AD" w14:textId="77777777" w:rsidR="00E57BA5" w:rsidRPr="00D36F76" w:rsidRDefault="00E57BA5" w:rsidP="0070558E">
            <w:pPr>
              <w:autoSpaceDE w:val="0"/>
              <w:autoSpaceDN w:val="0"/>
              <w:adjustRightInd w:val="0"/>
              <w:spacing w:after="0" w:line="240" w:lineRule="auto"/>
              <w:jc w:val="center"/>
              <w:rPr>
                <w:rFonts w:asciiTheme="majorHAnsi" w:eastAsia="Calibri" w:hAnsiTheme="majorHAnsi" w:cstheme="majorHAnsi"/>
                <w:bCs/>
                <w:color w:val="000000"/>
                <w:sz w:val="22"/>
                <w:szCs w:val="22"/>
                <w:lang w:eastAsia="en-US"/>
              </w:rPr>
            </w:pPr>
            <w:r w:rsidRPr="00D36F76">
              <w:rPr>
                <w:rFonts w:asciiTheme="majorHAnsi" w:eastAsia="Calibri" w:hAnsiTheme="majorHAnsi" w:cstheme="majorHAnsi"/>
                <w:b/>
                <w:i/>
                <w:iCs/>
                <w:color w:val="00B0F0"/>
                <w:sz w:val="22"/>
                <w:szCs w:val="22"/>
                <w:lang w:eastAsia="en-US"/>
              </w:rPr>
              <w:t>Nurodyti</w:t>
            </w:r>
          </w:p>
        </w:tc>
      </w:tr>
    </w:tbl>
    <w:p w14:paraId="7F2B80B3" w14:textId="77777777" w:rsidR="00E57BA5" w:rsidRPr="00D36F76" w:rsidRDefault="00E57BA5" w:rsidP="00E57BA5">
      <w:pPr>
        <w:tabs>
          <w:tab w:val="left" w:pos="540"/>
        </w:tabs>
        <w:spacing w:after="0" w:line="240" w:lineRule="auto"/>
        <w:ind w:right="104"/>
        <w:rPr>
          <w:rFonts w:asciiTheme="majorHAnsi" w:eastAsia="Times New Roman" w:hAnsiTheme="majorHAnsi" w:cstheme="majorHAnsi"/>
          <w:bCs/>
          <w:i/>
          <w:iCs/>
          <w:sz w:val="22"/>
          <w:szCs w:val="22"/>
          <w:lang w:eastAsia="en-US"/>
        </w:rPr>
      </w:pPr>
      <w:r w:rsidRPr="00D36F76">
        <w:rPr>
          <w:rFonts w:asciiTheme="majorHAnsi" w:eastAsia="Times New Roman" w:hAnsiTheme="majorHAnsi" w:cstheme="majorHAnsi"/>
          <w:bCs/>
          <w:i/>
          <w:iCs/>
          <w:sz w:val="22"/>
          <w:szCs w:val="22"/>
          <w:lang w:eastAsia="en-US"/>
        </w:rPr>
        <w:t xml:space="preserve">Pastabos: </w:t>
      </w:r>
    </w:p>
    <w:p w14:paraId="42F54B23" w14:textId="77777777" w:rsidR="00E57BA5" w:rsidRPr="00D36F76" w:rsidRDefault="00E57BA5" w:rsidP="00E57BA5">
      <w:pPr>
        <w:tabs>
          <w:tab w:val="left" w:pos="540"/>
        </w:tabs>
        <w:spacing w:after="0" w:line="240" w:lineRule="auto"/>
        <w:ind w:right="102" w:firstLine="567"/>
        <w:rPr>
          <w:rFonts w:asciiTheme="majorHAnsi" w:eastAsia="Times New Roman" w:hAnsiTheme="majorHAnsi" w:cstheme="majorHAnsi"/>
          <w:bCs/>
          <w:sz w:val="22"/>
          <w:szCs w:val="22"/>
          <w:u w:val="single"/>
          <w:lang w:eastAsia="en-US"/>
        </w:rPr>
      </w:pPr>
      <w:r w:rsidRPr="00D36F76">
        <w:rPr>
          <w:rFonts w:asciiTheme="majorHAnsi" w:eastAsia="Times New Roman" w:hAnsiTheme="majorHAnsi" w:cstheme="majorHAnsi"/>
          <w:bCs/>
          <w:sz w:val="22"/>
          <w:szCs w:val="22"/>
          <w:u w:val="single"/>
          <w:lang w:eastAsia="en-US"/>
        </w:rPr>
        <w:t>1)Tiekėjas privalo užpildyti aukščiau nurodytos lentelės grafas.</w:t>
      </w:r>
    </w:p>
    <w:p w14:paraId="73D8C9DA" w14:textId="77777777" w:rsidR="00AB63D6" w:rsidRPr="00D36F76" w:rsidRDefault="00AB63D6" w:rsidP="00DB7A43">
      <w:pPr>
        <w:spacing w:after="0" w:line="240" w:lineRule="auto"/>
        <w:contextualSpacing/>
        <w:jc w:val="both"/>
        <w:rPr>
          <w:rFonts w:asciiTheme="majorHAnsi" w:hAnsiTheme="majorHAnsi" w:cstheme="majorHAnsi"/>
          <w:i/>
          <w:sz w:val="22"/>
          <w:szCs w:val="22"/>
          <w:lang w:eastAsia="en-US"/>
        </w:rPr>
      </w:pPr>
    </w:p>
    <w:p w14:paraId="3BB2BF2A" w14:textId="77777777" w:rsidR="00AB63D6" w:rsidRPr="00D36F76" w:rsidRDefault="00AB63D6" w:rsidP="00DB7A43">
      <w:pPr>
        <w:spacing w:after="0" w:line="240" w:lineRule="auto"/>
        <w:contextualSpacing/>
        <w:jc w:val="both"/>
        <w:rPr>
          <w:rFonts w:asciiTheme="majorHAnsi" w:hAnsiTheme="majorHAnsi" w:cstheme="majorHAnsi"/>
          <w:i/>
          <w:sz w:val="22"/>
          <w:szCs w:val="22"/>
          <w:lang w:eastAsia="en-US"/>
        </w:rPr>
      </w:pPr>
    </w:p>
    <w:p w14:paraId="601A1DB2" w14:textId="77777777" w:rsidR="00E57BA5" w:rsidRPr="00D36F76" w:rsidRDefault="00E57BA5" w:rsidP="00DB7A43">
      <w:pPr>
        <w:spacing w:after="0" w:line="240" w:lineRule="auto"/>
        <w:contextualSpacing/>
        <w:jc w:val="both"/>
        <w:rPr>
          <w:rFonts w:asciiTheme="majorHAnsi" w:hAnsiTheme="majorHAnsi" w:cstheme="majorHAnsi"/>
          <w:i/>
          <w:sz w:val="22"/>
          <w:szCs w:val="22"/>
          <w:lang w:eastAsia="en-US"/>
        </w:rPr>
      </w:pPr>
    </w:p>
    <w:p w14:paraId="37F2DAE3" w14:textId="77777777" w:rsidR="00E57BA5" w:rsidRPr="00D36F76" w:rsidRDefault="00E57BA5" w:rsidP="00DB7A43">
      <w:pPr>
        <w:spacing w:after="0" w:line="240" w:lineRule="auto"/>
        <w:contextualSpacing/>
        <w:jc w:val="both"/>
        <w:rPr>
          <w:rFonts w:asciiTheme="majorHAnsi" w:hAnsiTheme="majorHAnsi" w:cstheme="majorHAnsi"/>
          <w:i/>
          <w:sz w:val="22"/>
          <w:szCs w:val="22"/>
          <w:lang w:eastAsia="en-US"/>
        </w:rPr>
      </w:pPr>
    </w:p>
    <w:p w14:paraId="1D00F9BC" w14:textId="77777777" w:rsidR="00AB63D6" w:rsidRPr="00D36F76" w:rsidRDefault="00AB63D6" w:rsidP="00DB7A43">
      <w:pPr>
        <w:spacing w:after="0" w:line="240" w:lineRule="auto"/>
        <w:contextualSpacing/>
        <w:jc w:val="both"/>
        <w:rPr>
          <w:rFonts w:asciiTheme="majorHAnsi" w:hAnsiTheme="majorHAnsi" w:cstheme="majorHAnsi"/>
          <w:i/>
          <w:sz w:val="22"/>
          <w:szCs w:val="22"/>
          <w:lang w:eastAsia="en-US"/>
        </w:rPr>
      </w:pPr>
    </w:p>
    <w:p w14:paraId="50E68862" w14:textId="77777777" w:rsidR="00AB63D6" w:rsidRPr="00D36F76" w:rsidRDefault="00AB63D6" w:rsidP="00DB7A43">
      <w:pPr>
        <w:spacing w:after="0" w:line="240" w:lineRule="auto"/>
        <w:contextualSpacing/>
        <w:jc w:val="both"/>
        <w:rPr>
          <w:rFonts w:asciiTheme="majorHAnsi" w:hAnsiTheme="majorHAnsi" w:cstheme="majorHAnsi"/>
          <w:i/>
          <w:sz w:val="22"/>
          <w:szCs w:val="22"/>
          <w:lang w:eastAsia="en-US"/>
        </w:rPr>
      </w:pPr>
    </w:p>
    <w:p w14:paraId="5565D337" w14:textId="77777777" w:rsidR="00DB7A43" w:rsidRPr="00D36F76" w:rsidRDefault="00DB7A43" w:rsidP="00CB5614">
      <w:pPr>
        <w:spacing w:after="0" w:line="240" w:lineRule="auto"/>
        <w:jc w:val="both"/>
        <w:rPr>
          <w:rFonts w:asciiTheme="majorHAnsi" w:hAnsiTheme="majorHAnsi" w:cstheme="majorHAnsi"/>
          <w:b/>
          <w:sz w:val="22"/>
          <w:szCs w:val="22"/>
        </w:rPr>
      </w:pPr>
      <w:r w:rsidRPr="00D36F76">
        <w:rPr>
          <w:rFonts w:asciiTheme="majorHAnsi" w:hAnsiTheme="majorHAnsi" w:cstheme="majorHAnsi"/>
          <w:b/>
          <w:sz w:val="22"/>
          <w:szCs w:val="22"/>
        </w:rPr>
        <w:lastRenderedPageBreak/>
        <w:t>Pasiūlyme privalo būti nurodyti (išviešinti) ūkio subjektai, kokiai pirkimo sutarties daliai tiekėjas ketina juos pasitelkti:</w:t>
      </w:r>
    </w:p>
    <w:p w14:paraId="4F8800E7" w14:textId="77777777" w:rsidR="00293CEE" w:rsidRPr="00D36F76" w:rsidRDefault="00293CEE" w:rsidP="00CB5614">
      <w:pPr>
        <w:spacing w:after="0" w:line="240" w:lineRule="auto"/>
        <w:jc w:val="both"/>
        <w:rPr>
          <w:rFonts w:asciiTheme="majorHAnsi" w:hAnsiTheme="majorHAnsi" w:cstheme="majorHAnsi"/>
          <w:b/>
          <w:sz w:val="22"/>
          <w:szCs w:val="22"/>
        </w:rPr>
      </w:pPr>
    </w:p>
    <w:p w14:paraId="3E64BD3F" w14:textId="4BFD912D" w:rsidR="00DB7A43" w:rsidRPr="00D36F76" w:rsidRDefault="00E57BA5" w:rsidP="00DB7A43">
      <w:pPr>
        <w:spacing w:after="0" w:line="240" w:lineRule="auto"/>
        <w:jc w:val="right"/>
        <w:rPr>
          <w:rFonts w:asciiTheme="majorHAnsi" w:hAnsiTheme="majorHAnsi" w:cstheme="majorHAnsi"/>
          <w:sz w:val="22"/>
          <w:szCs w:val="22"/>
        </w:rPr>
      </w:pPr>
      <w:r w:rsidRPr="00D36F76">
        <w:rPr>
          <w:rFonts w:asciiTheme="majorHAnsi" w:hAnsiTheme="majorHAnsi" w:cstheme="majorHAnsi"/>
          <w:iCs/>
          <w:sz w:val="22"/>
          <w:szCs w:val="22"/>
          <w:lang w:eastAsia="en-US"/>
        </w:rPr>
        <w:t>8</w:t>
      </w:r>
      <w:r w:rsidR="00CB5614" w:rsidRPr="00D36F76">
        <w:rPr>
          <w:rFonts w:asciiTheme="majorHAnsi" w:hAnsiTheme="majorHAnsi" w:cstheme="majorHAnsi"/>
          <w:iCs/>
          <w:sz w:val="22"/>
          <w:szCs w:val="22"/>
          <w:lang w:eastAsia="en-US"/>
        </w:rPr>
        <w:t xml:space="preserve"> </w:t>
      </w:r>
      <w:r w:rsidR="00DB7A43" w:rsidRPr="00D36F76">
        <w:rPr>
          <w:rFonts w:asciiTheme="majorHAnsi" w:hAnsiTheme="majorHAnsi" w:cstheme="majorHAnsi"/>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D36F76" w14:paraId="0168EB66" w14:textId="77777777" w:rsidTr="00925D44">
        <w:trPr>
          <w:trHeight w:val="1837"/>
        </w:trPr>
        <w:tc>
          <w:tcPr>
            <w:tcW w:w="350" w:type="pct"/>
            <w:shd w:val="clear" w:color="auto" w:fill="auto"/>
            <w:vAlign w:val="center"/>
          </w:tcPr>
          <w:p w14:paraId="39BCF2AD" w14:textId="77777777" w:rsidR="00DB7A43" w:rsidRPr="00D36F76" w:rsidRDefault="00DB7A43" w:rsidP="00DB7A43">
            <w:pPr>
              <w:pStyle w:val="Pagrindinistekstas"/>
              <w:spacing w:after="0" w:line="240" w:lineRule="auto"/>
              <w:ind w:firstLine="0"/>
              <w:jc w:val="center"/>
              <w:rPr>
                <w:rFonts w:asciiTheme="majorHAnsi" w:hAnsiTheme="majorHAnsi" w:cstheme="majorHAnsi"/>
                <w:b/>
                <w:sz w:val="22"/>
                <w:szCs w:val="22"/>
              </w:rPr>
            </w:pPr>
            <w:r w:rsidRPr="00D36F76">
              <w:rPr>
                <w:rFonts w:asciiTheme="majorHAnsi" w:hAnsiTheme="majorHAnsi" w:cstheme="majorHAnsi"/>
                <w:b/>
                <w:sz w:val="22"/>
                <w:szCs w:val="22"/>
              </w:rPr>
              <w:t>Eil. Nr.</w:t>
            </w:r>
          </w:p>
        </w:tc>
        <w:tc>
          <w:tcPr>
            <w:tcW w:w="2224" w:type="pct"/>
            <w:shd w:val="clear" w:color="auto" w:fill="auto"/>
            <w:vAlign w:val="center"/>
          </w:tcPr>
          <w:p w14:paraId="20B6BA0E" w14:textId="77777777" w:rsidR="00DB7A43" w:rsidRPr="00D36F76" w:rsidRDefault="00DB7A43" w:rsidP="00DB7A43">
            <w:pPr>
              <w:pStyle w:val="Pagrindinistekstas"/>
              <w:spacing w:after="0" w:line="240" w:lineRule="auto"/>
              <w:ind w:firstLine="0"/>
              <w:jc w:val="center"/>
              <w:rPr>
                <w:rFonts w:asciiTheme="majorHAnsi" w:hAnsiTheme="majorHAnsi" w:cstheme="majorHAnsi"/>
                <w:b/>
                <w:sz w:val="22"/>
                <w:szCs w:val="22"/>
              </w:rPr>
            </w:pPr>
            <w:r w:rsidRPr="00D36F76">
              <w:rPr>
                <w:rFonts w:asciiTheme="majorHAnsi" w:hAnsiTheme="majorHAnsi" w:cstheme="majorHAnsi"/>
                <w:b/>
                <w:sz w:val="22"/>
                <w:szCs w:val="22"/>
              </w:rPr>
              <w:t>Ūkio subjekto, pavadinimas, kodas ir adresas</w:t>
            </w:r>
          </w:p>
        </w:tc>
        <w:tc>
          <w:tcPr>
            <w:tcW w:w="2426" w:type="pct"/>
            <w:shd w:val="clear" w:color="auto" w:fill="auto"/>
            <w:vAlign w:val="center"/>
          </w:tcPr>
          <w:p w14:paraId="1D0C7172" w14:textId="77777777" w:rsidR="00DB7A43" w:rsidRPr="00D36F76" w:rsidRDefault="00DB7A43" w:rsidP="00DB7A43">
            <w:pPr>
              <w:pStyle w:val="Pagrindinistekstas"/>
              <w:spacing w:after="0" w:line="240" w:lineRule="auto"/>
              <w:ind w:firstLine="0"/>
              <w:jc w:val="center"/>
              <w:rPr>
                <w:rFonts w:asciiTheme="majorHAnsi" w:hAnsiTheme="majorHAnsi" w:cstheme="majorHAnsi"/>
                <w:b/>
                <w:sz w:val="22"/>
                <w:szCs w:val="22"/>
              </w:rPr>
            </w:pPr>
            <w:r w:rsidRPr="00D36F76">
              <w:rPr>
                <w:rFonts w:asciiTheme="majorHAnsi" w:hAnsiTheme="majorHAnsi" w:cstheme="majorHAnsi"/>
                <w:b/>
                <w:sz w:val="22"/>
                <w:szCs w:val="22"/>
              </w:rPr>
              <w:t>Nurodomi įsipareigojimai vykdant numatomą su PS sudaryti pirkimo sutartį, šių įsipareigojimų vertės dalis (Eur ar dalis procentais bendroje pasiūlymo kainoje)</w:t>
            </w:r>
          </w:p>
        </w:tc>
      </w:tr>
      <w:tr w:rsidR="00DB7A43" w:rsidRPr="00D36F76" w14:paraId="011A8784" w14:textId="77777777" w:rsidTr="00925D44">
        <w:tc>
          <w:tcPr>
            <w:tcW w:w="5000" w:type="pct"/>
            <w:gridSpan w:val="3"/>
            <w:shd w:val="clear" w:color="auto" w:fill="auto"/>
          </w:tcPr>
          <w:p w14:paraId="311B5862"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r w:rsidRPr="00D36F76">
              <w:rPr>
                <w:rFonts w:asciiTheme="majorHAnsi" w:hAnsiTheme="majorHAnsi" w:cstheme="majorHAnsi"/>
                <w:color w:val="000000"/>
                <w:sz w:val="22"/>
                <w:szCs w:val="22"/>
              </w:rPr>
              <w:t xml:space="preserve">Ūkio subjektai, kurių pajėgumais tiekėjas </w:t>
            </w:r>
            <w:r w:rsidRPr="00D36F76">
              <w:rPr>
                <w:rFonts w:asciiTheme="majorHAnsi" w:hAnsiTheme="majorHAnsi" w:cstheme="majorHAnsi"/>
                <w:color w:val="000000"/>
                <w:sz w:val="22"/>
                <w:szCs w:val="22"/>
                <w:u w:val="single"/>
              </w:rPr>
              <w:t>remiasi, kad atitiktų</w:t>
            </w:r>
            <w:r w:rsidRPr="00D36F76">
              <w:rPr>
                <w:rFonts w:asciiTheme="majorHAnsi" w:hAnsiTheme="majorHAnsi" w:cstheme="majorHAnsi"/>
                <w:color w:val="000000"/>
                <w:sz w:val="22"/>
                <w:szCs w:val="22"/>
              </w:rPr>
              <w:t xml:space="preserve"> pirkimo dokumentuose nustatytus </w:t>
            </w:r>
            <w:r w:rsidRPr="00D36F76">
              <w:rPr>
                <w:rFonts w:asciiTheme="majorHAnsi" w:hAnsiTheme="majorHAnsi" w:cstheme="majorHAnsi"/>
                <w:color w:val="000000"/>
                <w:sz w:val="22"/>
                <w:szCs w:val="22"/>
                <w:u w:val="single"/>
              </w:rPr>
              <w:t>kvalifikacijos reikalavimus</w:t>
            </w:r>
          </w:p>
        </w:tc>
      </w:tr>
      <w:tr w:rsidR="00DB7A43" w:rsidRPr="00D36F76" w14:paraId="048ECB10" w14:textId="77777777" w:rsidTr="00925D44">
        <w:tc>
          <w:tcPr>
            <w:tcW w:w="350" w:type="pct"/>
            <w:shd w:val="clear" w:color="auto" w:fill="auto"/>
          </w:tcPr>
          <w:p w14:paraId="71CD7EBF" w14:textId="77777777" w:rsidR="00DB7A43" w:rsidRPr="00D36F76"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738458E3"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3752F506"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D36F76" w14:paraId="23013827" w14:textId="77777777" w:rsidTr="00925D44">
        <w:tc>
          <w:tcPr>
            <w:tcW w:w="5000" w:type="pct"/>
            <w:gridSpan w:val="3"/>
            <w:shd w:val="clear" w:color="auto" w:fill="auto"/>
          </w:tcPr>
          <w:p w14:paraId="7510DD28"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r w:rsidRPr="00D36F76">
              <w:rPr>
                <w:rFonts w:asciiTheme="majorHAnsi" w:hAnsiTheme="majorHAnsi" w:cstheme="majorHAnsi"/>
                <w:color w:val="000000"/>
                <w:sz w:val="22"/>
                <w:szCs w:val="22"/>
              </w:rPr>
              <w:t xml:space="preserve">Ūkio subjektai, kurių pajėgumais tiekėjas </w:t>
            </w:r>
            <w:r w:rsidRPr="00D36F76">
              <w:rPr>
                <w:rFonts w:asciiTheme="majorHAnsi" w:hAnsiTheme="majorHAnsi" w:cstheme="majorHAnsi"/>
                <w:color w:val="000000"/>
                <w:sz w:val="22"/>
                <w:szCs w:val="22"/>
                <w:u w:val="single"/>
              </w:rPr>
              <w:t>nesiremia</w:t>
            </w:r>
            <w:r w:rsidRPr="00D36F76">
              <w:rPr>
                <w:rFonts w:asciiTheme="majorHAnsi" w:hAnsiTheme="majorHAnsi" w:cstheme="majorHAnsi"/>
                <w:color w:val="000000"/>
                <w:sz w:val="22"/>
                <w:szCs w:val="22"/>
              </w:rPr>
              <w:t>, kad atitiktų kvalifikacijos reikalavimus (</w:t>
            </w:r>
            <w:r w:rsidRPr="00D36F76">
              <w:rPr>
                <w:rFonts w:asciiTheme="majorHAnsi" w:hAnsiTheme="majorHAnsi" w:cstheme="majorHAnsi"/>
                <w:color w:val="000000"/>
                <w:sz w:val="22"/>
                <w:szCs w:val="22"/>
                <w:u w:val="single"/>
              </w:rPr>
              <w:t>subtiekėjai, subteikėjai ar subrangovai</w:t>
            </w:r>
            <w:r w:rsidRPr="00D36F76">
              <w:rPr>
                <w:rFonts w:asciiTheme="majorHAnsi" w:hAnsiTheme="majorHAnsi" w:cstheme="majorHAnsi"/>
                <w:color w:val="000000"/>
                <w:sz w:val="22"/>
                <w:szCs w:val="22"/>
              </w:rPr>
              <w:t>)</w:t>
            </w:r>
          </w:p>
        </w:tc>
      </w:tr>
      <w:tr w:rsidR="00DB7A43" w:rsidRPr="00D36F76" w14:paraId="4E59E219" w14:textId="77777777" w:rsidTr="00925D44">
        <w:tc>
          <w:tcPr>
            <w:tcW w:w="350" w:type="pct"/>
            <w:shd w:val="clear" w:color="auto" w:fill="auto"/>
          </w:tcPr>
          <w:p w14:paraId="00D3E3F3" w14:textId="77777777" w:rsidR="00DB7A43" w:rsidRPr="00D36F76"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5BDC8218" w14:textId="2D171A68" w:rsidR="00DB7A43" w:rsidRPr="007B57E6" w:rsidRDefault="007B57E6" w:rsidP="00D80E12">
            <w:pPr>
              <w:spacing w:before="60" w:after="60" w:line="240" w:lineRule="auto"/>
              <w:jc w:val="both"/>
              <w:rPr>
                <w:rFonts w:asciiTheme="majorHAnsi" w:hAnsiTheme="majorHAnsi" w:cstheme="majorHAnsi"/>
                <w:iCs/>
                <w:color w:val="000000"/>
                <w:sz w:val="22"/>
                <w:szCs w:val="22"/>
              </w:rPr>
            </w:pPr>
            <w:r>
              <w:rPr>
                <w:rFonts w:asciiTheme="majorHAnsi" w:hAnsiTheme="majorHAnsi" w:cstheme="majorHAnsi"/>
                <w:bCs/>
                <w:iCs/>
                <w:color w:val="000000"/>
                <w:sz w:val="22"/>
                <w:szCs w:val="22"/>
                <w:lang w:eastAsia="en-US"/>
              </w:rPr>
              <w:t>J</w:t>
            </w:r>
            <w:r w:rsidRPr="007B57E6">
              <w:rPr>
                <w:rFonts w:asciiTheme="majorHAnsi" w:hAnsiTheme="majorHAnsi" w:cstheme="majorHAnsi"/>
                <w:bCs/>
                <w:iCs/>
                <w:color w:val="000000"/>
                <w:sz w:val="22"/>
                <w:szCs w:val="22"/>
                <w:lang w:eastAsia="en-US"/>
              </w:rPr>
              <w:t>ei Tiekėjas ketina juos pasitelkti</w:t>
            </w:r>
            <w:r w:rsidRPr="007B57E6">
              <w:rPr>
                <w:rFonts w:ascii="Calibri Light" w:eastAsia="Times New Roman" w:hAnsi="Calibri Light" w:cs="Calibri Light"/>
                <w:iCs/>
                <w:sz w:val="22"/>
                <w:szCs w:val="22"/>
                <w:lang w:eastAsia="en-US"/>
              </w:rPr>
              <w:t xml:space="preserve"> </w:t>
            </w:r>
            <w:r>
              <w:rPr>
                <w:rFonts w:ascii="Calibri Light" w:eastAsia="Times New Roman" w:hAnsi="Calibri Light" w:cs="Calibri Light"/>
                <w:iCs/>
                <w:sz w:val="22"/>
                <w:szCs w:val="22"/>
                <w:lang w:eastAsia="en-US"/>
              </w:rPr>
              <w:t>s</w:t>
            </w:r>
            <w:r w:rsidR="00D80E12" w:rsidRPr="007B57E6">
              <w:rPr>
                <w:rFonts w:ascii="Calibri Light" w:eastAsia="Times New Roman" w:hAnsi="Calibri Light" w:cs="Calibri Light"/>
                <w:iCs/>
                <w:sz w:val="22"/>
                <w:szCs w:val="22"/>
                <w:lang w:eastAsia="en-US"/>
              </w:rPr>
              <w:t xml:space="preserve">u </w:t>
            </w:r>
            <w:r>
              <w:rPr>
                <w:rFonts w:ascii="Calibri Light" w:eastAsia="Times New Roman" w:hAnsi="Calibri Light" w:cs="Calibri Light"/>
                <w:iCs/>
                <w:sz w:val="22"/>
                <w:szCs w:val="22"/>
                <w:lang w:eastAsia="en-US"/>
              </w:rPr>
              <w:t>p</w:t>
            </w:r>
            <w:r w:rsidR="00D80E12" w:rsidRPr="007B57E6">
              <w:rPr>
                <w:rFonts w:ascii="Calibri Light" w:eastAsia="Times New Roman" w:hAnsi="Calibri Light" w:cs="Calibri Light"/>
                <w:iCs/>
                <w:sz w:val="22"/>
                <w:szCs w:val="22"/>
                <w:lang w:eastAsia="en-US"/>
              </w:rPr>
              <w:t>asiūlymu pateik</w:t>
            </w:r>
            <w:r>
              <w:rPr>
                <w:rFonts w:ascii="Calibri Light" w:eastAsia="Times New Roman" w:hAnsi="Calibri Light" w:cs="Calibri Light"/>
                <w:iCs/>
                <w:sz w:val="22"/>
                <w:szCs w:val="22"/>
                <w:lang w:eastAsia="en-US"/>
              </w:rPr>
              <w:t>ti</w:t>
            </w:r>
            <w:r w:rsidR="00D80E12" w:rsidRPr="007B57E6">
              <w:rPr>
                <w:rFonts w:ascii="Calibri Light" w:eastAsia="Times New Roman" w:hAnsi="Calibri Light" w:cs="Calibri Light"/>
                <w:iCs/>
                <w:sz w:val="22"/>
                <w:szCs w:val="22"/>
                <w:lang w:eastAsia="en-US"/>
              </w:rPr>
              <w:t xml:space="preserve"> Subtiekėjų deklaracijas.</w:t>
            </w:r>
          </w:p>
        </w:tc>
        <w:tc>
          <w:tcPr>
            <w:tcW w:w="2426" w:type="pct"/>
            <w:shd w:val="clear" w:color="auto" w:fill="auto"/>
          </w:tcPr>
          <w:p w14:paraId="3577C1FD"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D36F76" w14:paraId="658735A7" w14:textId="77777777" w:rsidTr="00925D44">
        <w:tc>
          <w:tcPr>
            <w:tcW w:w="5000" w:type="pct"/>
            <w:gridSpan w:val="3"/>
            <w:shd w:val="clear" w:color="auto" w:fill="auto"/>
          </w:tcPr>
          <w:p w14:paraId="6943B517"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roofErr w:type="spellStart"/>
            <w:r w:rsidRPr="00D36F76">
              <w:rPr>
                <w:rFonts w:asciiTheme="majorHAnsi" w:hAnsiTheme="majorHAnsi" w:cstheme="majorHAnsi"/>
                <w:color w:val="000000"/>
                <w:sz w:val="22"/>
                <w:szCs w:val="22"/>
                <w:u w:val="single"/>
              </w:rPr>
              <w:t>Kvazisubtiekėjai</w:t>
            </w:r>
            <w:proofErr w:type="spellEnd"/>
            <w:r w:rsidRPr="00D36F76">
              <w:rPr>
                <w:rFonts w:asciiTheme="majorHAnsi" w:hAnsiTheme="majorHAnsi" w:cstheme="majorHAnsi"/>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D36F76">
              <w:rPr>
                <w:rFonts w:asciiTheme="majorHAnsi" w:hAnsiTheme="majorHAnsi" w:cstheme="majorHAnsi"/>
                <w:color w:val="000000"/>
                <w:sz w:val="22"/>
                <w:szCs w:val="22"/>
                <w:u w:val="single"/>
              </w:rPr>
              <w:t>tačiau jį ketinama įdarbinti</w:t>
            </w:r>
            <w:r w:rsidRPr="00D36F76">
              <w:rPr>
                <w:rFonts w:asciiTheme="majorHAnsi" w:hAnsiTheme="majorHAnsi" w:cstheme="majorHAnsi"/>
                <w:color w:val="000000"/>
                <w:sz w:val="22"/>
                <w:szCs w:val="22"/>
              </w:rPr>
              <w:t>, jei pasiūlymas bus pripažintas laimėjusiu</w:t>
            </w:r>
          </w:p>
        </w:tc>
      </w:tr>
      <w:tr w:rsidR="00DB7A43" w:rsidRPr="00D36F76" w14:paraId="446B7DC7" w14:textId="77777777" w:rsidTr="00925D44">
        <w:tc>
          <w:tcPr>
            <w:tcW w:w="350" w:type="pct"/>
            <w:shd w:val="clear" w:color="auto" w:fill="auto"/>
          </w:tcPr>
          <w:p w14:paraId="0F224301" w14:textId="77777777" w:rsidR="00DB7A43" w:rsidRPr="00D36F76"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30713017"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014EBB13"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r>
      <w:tr w:rsidR="00DB7A43" w:rsidRPr="00D36F76" w14:paraId="237B5100" w14:textId="77777777" w:rsidTr="00925D44">
        <w:tc>
          <w:tcPr>
            <w:tcW w:w="5000" w:type="pct"/>
            <w:gridSpan w:val="3"/>
            <w:shd w:val="clear" w:color="auto" w:fill="auto"/>
          </w:tcPr>
          <w:p w14:paraId="6AC505C5"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r w:rsidRPr="00D36F76">
              <w:rPr>
                <w:rFonts w:asciiTheme="majorHAnsi" w:hAnsiTheme="majorHAnsi" w:cstheme="majorHAnsi"/>
                <w:color w:val="000000"/>
                <w:sz w:val="22"/>
                <w:szCs w:val="22"/>
                <w:u w:val="single"/>
              </w:rPr>
              <w:t>Tretieji asmenys</w:t>
            </w:r>
            <w:r w:rsidRPr="00D36F76">
              <w:rPr>
                <w:rFonts w:asciiTheme="majorHAnsi" w:hAnsiTheme="majorHAnsi" w:cstheme="majorHAnsi"/>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D36F76" w14:paraId="73474185" w14:textId="77777777" w:rsidTr="00925D44">
        <w:tc>
          <w:tcPr>
            <w:tcW w:w="350" w:type="pct"/>
            <w:shd w:val="clear" w:color="auto" w:fill="auto"/>
          </w:tcPr>
          <w:p w14:paraId="4CDF3F59" w14:textId="77777777" w:rsidR="00DB7A43" w:rsidRPr="00D36F76" w:rsidRDefault="00DB7A43" w:rsidP="00DB7A43">
            <w:pPr>
              <w:pStyle w:val="Pagrindinistekstas"/>
              <w:spacing w:after="0" w:line="240" w:lineRule="auto"/>
              <w:ind w:firstLine="0"/>
              <w:jc w:val="right"/>
              <w:rPr>
                <w:rFonts w:asciiTheme="majorHAnsi" w:hAnsiTheme="majorHAnsi" w:cstheme="majorHAnsi"/>
                <w:color w:val="000000"/>
                <w:sz w:val="22"/>
                <w:szCs w:val="22"/>
              </w:rPr>
            </w:pPr>
          </w:p>
        </w:tc>
        <w:tc>
          <w:tcPr>
            <w:tcW w:w="2224" w:type="pct"/>
            <w:shd w:val="clear" w:color="auto" w:fill="auto"/>
          </w:tcPr>
          <w:p w14:paraId="2B8E04B6"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c>
          <w:tcPr>
            <w:tcW w:w="2426" w:type="pct"/>
            <w:shd w:val="clear" w:color="auto" w:fill="auto"/>
          </w:tcPr>
          <w:p w14:paraId="0257899F" w14:textId="77777777" w:rsidR="00DB7A43" w:rsidRPr="00D36F76" w:rsidRDefault="00DB7A43" w:rsidP="00DB7A43">
            <w:pPr>
              <w:pStyle w:val="Pagrindinistekstas"/>
              <w:spacing w:after="0" w:line="240" w:lineRule="auto"/>
              <w:ind w:firstLine="0"/>
              <w:rPr>
                <w:rFonts w:asciiTheme="majorHAnsi" w:hAnsiTheme="majorHAnsi" w:cstheme="majorHAnsi"/>
                <w:color w:val="000000"/>
                <w:sz w:val="22"/>
                <w:szCs w:val="22"/>
              </w:rPr>
            </w:pPr>
          </w:p>
        </w:tc>
      </w:tr>
    </w:tbl>
    <w:p w14:paraId="0FA98455" w14:textId="0E4B7734" w:rsidR="00DB7A43" w:rsidRPr="00D36F76" w:rsidRDefault="00DB7A43" w:rsidP="00DB7A43">
      <w:pPr>
        <w:spacing w:after="0" w:line="240" w:lineRule="auto"/>
        <w:jc w:val="both"/>
        <w:rPr>
          <w:rFonts w:asciiTheme="majorHAnsi" w:hAnsiTheme="majorHAnsi" w:cstheme="majorHAnsi"/>
          <w:bCs/>
          <w:color w:val="FF0000"/>
          <w:sz w:val="22"/>
          <w:szCs w:val="22"/>
          <w:lang w:eastAsia="en-US"/>
        </w:rPr>
      </w:pPr>
      <w:r w:rsidRPr="00D36F76">
        <w:rPr>
          <w:rFonts w:asciiTheme="majorHAnsi" w:hAnsiTheme="majorHAnsi" w:cstheme="majorHAnsi"/>
          <w:bCs/>
          <w:i/>
          <w:color w:val="000000"/>
          <w:sz w:val="22"/>
          <w:szCs w:val="22"/>
          <w:lang w:eastAsia="en-US"/>
        </w:rPr>
        <w:t xml:space="preserve">Pastabos: </w:t>
      </w:r>
    </w:p>
    <w:p w14:paraId="75466267" w14:textId="77777777" w:rsidR="00DB7A43" w:rsidRPr="00D36F76" w:rsidRDefault="00DB7A43" w:rsidP="00DB7A43">
      <w:pPr>
        <w:spacing w:after="0" w:line="240" w:lineRule="auto"/>
        <w:jc w:val="both"/>
        <w:rPr>
          <w:rFonts w:asciiTheme="majorHAnsi" w:hAnsiTheme="majorHAnsi" w:cstheme="majorHAnsi"/>
          <w:bCs/>
          <w:i/>
          <w:color w:val="000000"/>
          <w:sz w:val="22"/>
          <w:szCs w:val="22"/>
          <w:lang w:eastAsia="en-US"/>
        </w:rPr>
      </w:pPr>
      <w:r w:rsidRPr="00D36F76">
        <w:rPr>
          <w:rFonts w:asciiTheme="majorHAnsi" w:hAnsiTheme="majorHAnsi" w:cstheme="majorHAnsi"/>
          <w:bCs/>
          <w:i/>
          <w:color w:val="000000"/>
          <w:sz w:val="22"/>
          <w:szCs w:val="22"/>
          <w:lang w:eastAsia="en-US"/>
        </w:rPr>
        <w:t>1) Pildyti tuomet, jei Tiekėjas ketina juos pasitelkti;</w:t>
      </w:r>
    </w:p>
    <w:p w14:paraId="45B6FA66" w14:textId="77777777" w:rsidR="00DB7A43" w:rsidRPr="00D36F76" w:rsidRDefault="00DB7A43" w:rsidP="00DB7A43">
      <w:pPr>
        <w:tabs>
          <w:tab w:val="left" w:pos="540"/>
        </w:tabs>
        <w:spacing w:after="0" w:line="240" w:lineRule="auto"/>
        <w:jc w:val="both"/>
        <w:rPr>
          <w:rFonts w:asciiTheme="majorHAnsi" w:hAnsiTheme="majorHAnsi" w:cstheme="majorHAnsi"/>
          <w:sz w:val="22"/>
          <w:szCs w:val="22"/>
          <w:lang w:eastAsia="en-US"/>
        </w:rPr>
      </w:pPr>
    </w:p>
    <w:p w14:paraId="17B0E5B0" w14:textId="77777777" w:rsidR="00DB7A43" w:rsidRPr="00D36F76" w:rsidRDefault="00DB7A43" w:rsidP="00DB7A43">
      <w:pPr>
        <w:tabs>
          <w:tab w:val="left" w:pos="993"/>
        </w:tabs>
        <w:spacing w:after="0" w:line="240" w:lineRule="auto"/>
        <w:jc w:val="both"/>
        <w:rPr>
          <w:rFonts w:asciiTheme="majorHAnsi" w:hAnsiTheme="majorHAnsi" w:cstheme="majorHAnsi"/>
          <w:sz w:val="22"/>
          <w:szCs w:val="22"/>
          <w:lang w:eastAsia="en-US"/>
        </w:rPr>
      </w:pPr>
      <w:r w:rsidRPr="00D36F76">
        <w:rPr>
          <w:rFonts w:asciiTheme="majorHAnsi" w:hAnsiTheme="majorHAnsi" w:cstheme="majorHAnsi"/>
          <w:sz w:val="22"/>
          <w:szCs w:val="22"/>
          <w:lang w:eastAsia="en-US"/>
        </w:rPr>
        <w:t xml:space="preserve">Šiame pasiūlyme yra pateikta ši </w:t>
      </w:r>
      <w:r w:rsidRPr="00D36F76">
        <w:rPr>
          <w:rFonts w:asciiTheme="majorHAnsi" w:hAnsiTheme="majorHAnsi" w:cstheme="majorHAnsi"/>
          <w:b/>
          <w:bCs/>
          <w:sz w:val="22"/>
          <w:szCs w:val="22"/>
          <w:lang w:eastAsia="en-US"/>
        </w:rPr>
        <w:t>konfidenciali informacija</w:t>
      </w:r>
      <w:r w:rsidRPr="00D36F76">
        <w:rPr>
          <w:rFonts w:asciiTheme="majorHAnsi" w:hAnsiTheme="majorHAnsi" w:cstheme="majorHAnsi"/>
          <w:sz w:val="22"/>
          <w:szCs w:val="22"/>
          <w:lang w:eastAsia="en-US"/>
        </w:rPr>
        <w:t>:</w:t>
      </w:r>
    </w:p>
    <w:p w14:paraId="7868411D" w14:textId="6633DC20" w:rsidR="00DB7A43" w:rsidRPr="00D36F76" w:rsidRDefault="00E57BA5" w:rsidP="00DB7A43">
      <w:pPr>
        <w:spacing w:after="0" w:line="240" w:lineRule="auto"/>
        <w:jc w:val="right"/>
        <w:rPr>
          <w:rFonts w:asciiTheme="majorHAnsi" w:hAnsiTheme="majorHAnsi" w:cstheme="majorHAnsi"/>
          <w:sz w:val="22"/>
          <w:szCs w:val="22"/>
          <w:u w:val="single"/>
          <w:lang w:eastAsia="en-US"/>
        </w:rPr>
      </w:pPr>
      <w:r w:rsidRPr="00D36F76">
        <w:rPr>
          <w:rFonts w:asciiTheme="majorHAnsi" w:hAnsiTheme="majorHAnsi" w:cstheme="majorHAnsi"/>
          <w:sz w:val="22"/>
          <w:szCs w:val="22"/>
        </w:rPr>
        <w:t>9</w:t>
      </w:r>
      <w:r w:rsidR="00DB7A43" w:rsidRPr="00D36F76">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D36F76"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Dokumento puslapių skaičius</w:t>
            </w:r>
          </w:p>
        </w:tc>
      </w:tr>
      <w:tr w:rsidR="00DB7A43" w:rsidRPr="00D36F76"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D36F76"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D36F76" w:rsidRDefault="00DB7A43" w:rsidP="00DB7A43">
            <w:pPr>
              <w:spacing w:after="0" w:line="240" w:lineRule="auto"/>
              <w:jc w:val="both"/>
              <w:rPr>
                <w:rFonts w:asciiTheme="majorHAnsi" w:hAnsiTheme="majorHAnsi" w:cstheme="majorHAnsi"/>
                <w:sz w:val="22"/>
                <w:szCs w:val="22"/>
                <w:lang w:eastAsia="en-US"/>
              </w:rPr>
            </w:pPr>
            <w:r w:rsidRPr="00D36F76">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D36F76" w:rsidRDefault="00DB7A43" w:rsidP="00DB7A43">
            <w:pPr>
              <w:spacing w:after="0" w:line="240" w:lineRule="auto"/>
              <w:jc w:val="both"/>
              <w:rPr>
                <w:rFonts w:asciiTheme="majorHAnsi" w:hAnsiTheme="majorHAnsi" w:cstheme="majorHAnsi"/>
                <w:sz w:val="22"/>
                <w:szCs w:val="22"/>
                <w:lang w:eastAsia="en-US"/>
              </w:rPr>
            </w:pPr>
          </w:p>
        </w:tc>
      </w:tr>
      <w:tr w:rsidR="00DB7A43" w:rsidRPr="00D36F76"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D36F76"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D36F76"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D36F76"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D36F76" w:rsidRDefault="00DB7A43" w:rsidP="00DB7A43">
      <w:pPr>
        <w:spacing w:after="0" w:line="240" w:lineRule="auto"/>
        <w:jc w:val="both"/>
        <w:rPr>
          <w:rFonts w:asciiTheme="majorHAnsi" w:hAnsiTheme="majorHAnsi" w:cstheme="majorHAnsi"/>
          <w:bCs/>
          <w:i/>
          <w:sz w:val="22"/>
          <w:szCs w:val="22"/>
          <w:lang w:eastAsia="en-US"/>
        </w:rPr>
      </w:pPr>
      <w:r w:rsidRPr="00D36F76">
        <w:rPr>
          <w:rFonts w:asciiTheme="majorHAnsi" w:hAnsiTheme="majorHAnsi" w:cstheme="majorHAnsi"/>
          <w:bCs/>
          <w:i/>
          <w:sz w:val="22"/>
          <w:szCs w:val="22"/>
          <w:lang w:eastAsia="en-US"/>
        </w:rPr>
        <w:t>Pastabos:</w:t>
      </w:r>
    </w:p>
    <w:p w14:paraId="5D0962D8" w14:textId="77777777" w:rsidR="00DB7A43" w:rsidRPr="00D36F76" w:rsidRDefault="00DB7A43" w:rsidP="00DB7A43">
      <w:pPr>
        <w:spacing w:after="0" w:line="240" w:lineRule="auto"/>
        <w:jc w:val="both"/>
        <w:rPr>
          <w:rFonts w:asciiTheme="majorHAnsi" w:hAnsiTheme="majorHAnsi" w:cstheme="majorHAnsi"/>
          <w:bCs/>
          <w:i/>
          <w:sz w:val="22"/>
          <w:szCs w:val="22"/>
          <w:lang w:eastAsia="en-US"/>
        </w:rPr>
      </w:pPr>
      <w:r w:rsidRPr="00D36F76">
        <w:rPr>
          <w:rFonts w:asciiTheme="majorHAnsi" w:hAnsiTheme="majorHAnsi" w:cstheme="majorHAnsi"/>
          <w:bCs/>
          <w:i/>
          <w:sz w:val="22"/>
          <w:szCs w:val="22"/>
          <w:lang w:eastAsia="en-US"/>
        </w:rPr>
        <w:t>1) Pildyti tuomet, jei bus pateikta konfidenciali informacija;</w:t>
      </w:r>
    </w:p>
    <w:p w14:paraId="4C21D1A2" w14:textId="6A2D8535" w:rsidR="00DB7A43" w:rsidRPr="00D36F76"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D36F76">
        <w:rPr>
          <w:rFonts w:asciiTheme="majorHAnsi" w:hAnsiTheme="majorHAnsi" w:cstheme="majorHAnsi"/>
          <w:b/>
          <w:bCs/>
          <w:i/>
          <w:sz w:val="22"/>
          <w:szCs w:val="22"/>
          <w:u w:val="single"/>
          <w:lang w:eastAsia="en-US"/>
        </w:rPr>
        <w:t xml:space="preserve">2) Dėl reikalavimų pateikiamai konfidencialiai informacijai </w:t>
      </w:r>
      <w:proofErr w:type="spellStart"/>
      <w:r w:rsidRPr="00D36F76">
        <w:rPr>
          <w:rFonts w:asciiTheme="majorHAnsi" w:hAnsiTheme="majorHAnsi" w:cstheme="majorHAnsi"/>
          <w:b/>
          <w:bCs/>
          <w:i/>
          <w:sz w:val="22"/>
          <w:szCs w:val="22"/>
          <w:u w:val="single"/>
          <w:lang w:eastAsia="en-US"/>
        </w:rPr>
        <w:t>žiūr</w:t>
      </w:r>
      <w:proofErr w:type="spellEnd"/>
      <w:r w:rsidRPr="00D36F76">
        <w:rPr>
          <w:rFonts w:asciiTheme="majorHAnsi" w:hAnsiTheme="majorHAnsi" w:cstheme="majorHAnsi"/>
          <w:b/>
          <w:bCs/>
          <w:i/>
          <w:sz w:val="22"/>
          <w:szCs w:val="22"/>
          <w:u w:val="single"/>
          <w:lang w:eastAsia="en-US"/>
        </w:rPr>
        <w:t xml:space="preserve">. </w:t>
      </w:r>
      <w:r w:rsidR="00DF510D" w:rsidRPr="00D36F76">
        <w:rPr>
          <w:rFonts w:asciiTheme="majorHAnsi" w:hAnsiTheme="majorHAnsi" w:cstheme="majorHAnsi"/>
          <w:b/>
          <w:bCs/>
          <w:i/>
          <w:sz w:val="22"/>
          <w:szCs w:val="22"/>
          <w:u w:val="single"/>
          <w:lang w:eastAsia="en-US"/>
        </w:rPr>
        <w:t>Bendrųjų pirkimo sąlygų 13.3</w:t>
      </w:r>
      <w:r w:rsidRPr="00D36F76">
        <w:rPr>
          <w:rFonts w:asciiTheme="majorHAnsi" w:hAnsiTheme="majorHAnsi" w:cstheme="majorHAnsi"/>
          <w:b/>
          <w:bCs/>
          <w:i/>
          <w:sz w:val="22"/>
          <w:szCs w:val="22"/>
          <w:u w:val="single"/>
          <w:lang w:eastAsia="en-US"/>
        </w:rPr>
        <w:t xml:space="preserve"> p. Konfidencialumas. </w:t>
      </w:r>
    </w:p>
    <w:p w14:paraId="48741389" w14:textId="77777777" w:rsidR="00DB7A43" w:rsidRPr="00D36F76" w:rsidRDefault="00DB7A43" w:rsidP="00DB7A43">
      <w:pPr>
        <w:spacing w:after="0" w:line="240" w:lineRule="auto"/>
        <w:jc w:val="both"/>
        <w:rPr>
          <w:rFonts w:asciiTheme="majorHAnsi" w:hAnsiTheme="majorHAnsi" w:cstheme="majorHAnsi"/>
          <w:sz w:val="22"/>
          <w:szCs w:val="22"/>
          <w:lang w:eastAsia="en-US"/>
        </w:rPr>
      </w:pPr>
    </w:p>
    <w:p w14:paraId="281E46E3" w14:textId="77777777" w:rsidR="00DB7A43" w:rsidRPr="00D36F76" w:rsidRDefault="00DB7A43" w:rsidP="00DB7A43">
      <w:pPr>
        <w:spacing w:after="0" w:line="240" w:lineRule="auto"/>
        <w:jc w:val="both"/>
        <w:rPr>
          <w:rFonts w:asciiTheme="majorHAnsi" w:hAnsiTheme="majorHAnsi" w:cstheme="majorHAnsi"/>
          <w:sz w:val="22"/>
          <w:szCs w:val="22"/>
          <w:lang w:eastAsia="en-US"/>
        </w:rPr>
      </w:pPr>
      <w:r w:rsidRPr="00D36F76">
        <w:rPr>
          <w:rFonts w:asciiTheme="majorHAnsi" w:hAnsiTheme="majorHAnsi" w:cstheme="majorHAnsi"/>
          <w:sz w:val="22"/>
          <w:szCs w:val="22"/>
          <w:lang w:eastAsia="en-US"/>
        </w:rPr>
        <w:t xml:space="preserve">Kartu </w:t>
      </w:r>
      <w:r w:rsidRPr="00D36F76">
        <w:rPr>
          <w:rFonts w:asciiTheme="majorHAnsi" w:hAnsiTheme="majorHAnsi" w:cstheme="majorHAnsi"/>
          <w:b/>
          <w:bCs/>
          <w:sz w:val="22"/>
          <w:szCs w:val="22"/>
          <w:lang w:eastAsia="en-US"/>
        </w:rPr>
        <w:t>su pasiūlymu pateikiami</w:t>
      </w:r>
      <w:r w:rsidRPr="00D36F76">
        <w:rPr>
          <w:rFonts w:asciiTheme="majorHAnsi" w:hAnsiTheme="majorHAnsi" w:cstheme="majorHAnsi"/>
          <w:sz w:val="22"/>
          <w:szCs w:val="22"/>
          <w:lang w:eastAsia="en-US"/>
        </w:rPr>
        <w:t xml:space="preserve"> šie </w:t>
      </w:r>
      <w:r w:rsidRPr="00D36F76">
        <w:rPr>
          <w:rFonts w:asciiTheme="majorHAnsi" w:hAnsiTheme="majorHAnsi" w:cstheme="majorHAnsi"/>
          <w:b/>
          <w:bCs/>
          <w:sz w:val="22"/>
          <w:szCs w:val="22"/>
          <w:lang w:eastAsia="en-US"/>
        </w:rPr>
        <w:t>dokumentai</w:t>
      </w:r>
      <w:r w:rsidRPr="00D36F76">
        <w:rPr>
          <w:rFonts w:asciiTheme="majorHAnsi" w:hAnsiTheme="majorHAnsi" w:cstheme="majorHAnsi"/>
          <w:sz w:val="22"/>
          <w:szCs w:val="22"/>
          <w:lang w:eastAsia="en-US"/>
        </w:rPr>
        <w:t>:</w:t>
      </w:r>
    </w:p>
    <w:p w14:paraId="2C923D52" w14:textId="3ED5F228" w:rsidR="00DB7A43" w:rsidRPr="00D36F76" w:rsidRDefault="00E57BA5" w:rsidP="00DB7A43">
      <w:pPr>
        <w:spacing w:after="0" w:line="240" w:lineRule="auto"/>
        <w:jc w:val="right"/>
        <w:rPr>
          <w:rFonts w:asciiTheme="majorHAnsi" w:hAnsiTheme="majorHAnsi" w:cstheme="majorHAnsi"/>
          <w:sz w:val="22"/>
          <w:szCs w:val="22"/>
          <w:lang w:eastAsia="en-US"/>
        </w:rPr>
      </w:pPr>
      <w:r w:rsidRPr="00D36F76">
        <w:rPr>
          <w:rFonts w:asciiTheme="majorHAnsi" w:hAnsiTheme="majorHAnsi" w:cstheme="majorHAnsi"/>
          <w:sz w:val="22"/>
          <w:szCs w:val="22"/>
        </w:rPr>
        <w:t>10</w:t>
      </w:r>
      <w:r w:rsidR="00DB7A43" w:rsidRPr="00D36F76">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D36F76"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D36F76" w:rsidRDefault="00DB7A43" w:rsidP="00DB7A43">
            <w:pPr>
              <w:spacing w:after="0" w:line="240" w:lineRule="auto"/>
              <w:jc w:val="center"/>
              <w:rPr>
                <w:rFonts w:asciiTheme="majorHAnsi" w:hAnsiTheme="majorHAnsi" w:cstheme="majorHAnsi"/>
                <w:sz w:val="22"/>
                <w:szCs w:val="22"/>
                <w:lang w:eastAsia="en-US"/>
              </w:rPr>
            </w:pPr>
            <w:r w:rsidRPr="00D36F76">
              <w:rPr>
                <w:rFonts w:asciiTheme="majorHAnsi" w:hAnsiTheme="majorHAnsi" w:cstheme="majorHAnsi"/>
                <w:sz w:val="22"/>
                <w:szCs w:val="22"/>
                <w:lang w:eastAsia="en-US"/>
              </w:rPr>
              <w:t>Dokumento puslapių skaičius</w:t>
            </w:r>
          </w:p>
        </w:tc>
      </w:tr>
      <w:tr w:rsidR="00DB7A43" w:rsidRPr="00D36F76"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D36F76"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D36F76" w:rsidRDefault="00DB7A43" w:rsidP="00DB7A43">
            <w:pPr>
              <w:spacing w:after="0" w:line="240" w:lineRule="auto"/>
              <w:rPr>
                <w:rFonts w:asciiTheme="majorHAnsi" w:hAnsiTheme="majorHAnsi" w:cstheme="majorHAnsi"/>
                <w:i/>
                <w:color w:val="0000FF"/>
                <w:sz w:val="22"/>
                <w:szCs w:val="22"/>
                <w:lang w:eastAsia="en-US"/>
              </w:rPr>
            </w:pPr>
            <w:r w:rsidRPr="00D36F76">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D36F76" w:rsidRDefault="00DB7A43" w:rsidP="00DB7A43">
            <w:pPr>
              <w:spacing w:after="0" w:line="240" w:lineRule="auto"/>
              <w:jc w:val="center"/>
              <w:rPr>
                <w:rFonts w:asciiTheme="majorHAnsi" w:hAnsiTheme="majorHAnsi" w:cstheme="majorHAnsi"/>
                <w:sz w:val="22"/>
                <w:szCs w:val="22"/>
                <w:lang w:eastAsia="en-US"/>
              </w:rPr>
            </w:pPr>
          </w:p>
        </w:tc>
      </w:tr>
      <w:tr w:rsidR="00DB7A43" w:rsidRPr="00D36F76"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D36F76"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D36F76"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D36F76">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D36F76"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D36F76"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D36F76"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D36F76">
        <w:rPr>
          <w:rFonts w:asciiTheme="majorHAnsi" w:hAnsiTheme="majorHAnsi" w:cstheme="majorHAnsi"/>
          <w:b/>
          <w:bCs/>
          <w:iCs/>
          <w:color w:val="000000" w:themeColor="text1"/>
          <w:sz w:val="22"/>
          <w:szCs w:val="22"/>
          <w:lang w:eastAsia="en-US"/>
        </w:rPr>
        <w:tab/>
      </w:r>
      <w:r w:rsidRPr="00D36F76">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D36F76">
        <w:rPr>
          <w:rFonts w:asciiTheme="majorHAnsi" w:hAnsiTheme="majorHAnsi" w:cstheme="majorHAnsi"/>
          <w:b/>
          <w:bCs/>
          <w:iCs/>
          <w:color w:val="000000" w:themeColor="text1"/>
          <w:sz w:val="22"/>
          <w:szCs w:val="22"/>
          <w:u w:val="single"/>
          <w:vertAlign w:val="superscript"/>
          <w:lang w:eastAsia="en-US"/>
        </w:rPr>
        <w:t>1</w:t>
      </w:r>
      <w:r w:rsidRPr="00D36F76">
        <w:rPr>
          <w:rFonts w:asciiTheme="majorHAnsi" w:hAnsiTheme="majorHAnsi" w:cstheme="majorHAnsi"/>
          <w:b/>
          <w:bCs/>
          <w:iCs/>
          <w:color w:val="000000" w:themeColor="text1"/>
          <w:sz w:val="22"/>
          <w:szCs w:val="22"/>
          <w:u w:val="single"/>
          <w:lang w:eastAsia="en-US"/>
        </w:rPr>
        <w:t xml:space="preserve"> dalies 1-4 ir 6 punktais</w:t>
      </w:r>
      <w:r w:rsidRPr="00D36F76">
        <w:rPr>
          <w:rFonts w:asciiTheme="majorHAnsi" w:hAnsiTheme="majorHAnsi" w:cstheme="majorHAnsi"/>
          <w:iCs/>
          <w:color w:val="000000" w:themeColor="text1"/>
          <w:sz w:val="22"/>
          <w:szCs w:val="22"/>
          <w:lang w:eastAsia="en-US"/>
        </w:rPr>
        <w:t>:</w:t>
      </w:r>
    </w:p>
    <w:p w14:paraId="75C07D5A" w14:textId="77777777" w:rsidR="00690683" w:rsidRPr="00D36F76"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D36F76">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D36F76"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7" w:name="part_b6091b7a41d444d587bd962fa869e468"/>
      <w:bookmarkEnd w:id="7"/>
      <w:r w:rsidRPr="00D36F76">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D36F76"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1cd4193bdf5d4f9a9ab9cda1463c0231"/>
      <w:bookmarkEnd w:id="8"/>
      <w:r w:rsidRPr="00D36F76">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D36F76"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2ceaf07c1d9e40bb9ff0e581426a9d68"/>
      <w:bookmarkEnd w:id="9"/>
      <w:r w:rsidRPr="00D36F76">
        <w:rPr>
          <w:rFonts w:asciiTheme="majorHAnsi" w:hAnsiTheme="majorHAnsi" w:cstheme="majorHAnsi"/>
          <w:iCs/>
          <w:color w:val="000000" w:themeColor="text1"/>
          <w:sz w:val="22"/>
          <w:szCs w:val="22"/>
          <w:lang w:eastAsia="en-US"/>
        </w:rPr>
        <w:lastRenderedPageBreak/>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D36F76"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a7890ea619eb4a38aacb90aaadeed565"/>
      <w:bookmarkStart w:id="11" w:name="part_efd8814ab67840609774e260b42d5078"/>
      <w:bookmarkEnd w:id="10"/>
      <w:bookmarkEnd w:id="11"/>
      <w:r w:rsidRPr="00D36F76">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D36F76"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D36F76"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D36F76">
        <w:rPr>
          <w:rFonts w:asciiTheme="majorHAnsi" w:hAnsiTheme="majorHAnsi" w:cstheme="majorHAnsi"/>
          <w:iCs/>
          <w:color w:val="000000" w:themeColor="text1"/>
          <w:sz w:val="22"/>
          <w:szCs w:val="22"/>
          <w:lang w:eastAsia="en-US"/>
        </w:rPr>
        <w:t>Mums žinoma, kad dokumentų, įrodančių atitiktį PĮ 58 straipsnio 4</w:t>
      </w:r>
      <w:r w:rsidRPr="00D36F76">
        <w:rPr>
          <w:rFonts w:asciiTheme="majorHAnsi" w:hAnsiTheme="majorHAnsi" w:cstheme="majorHAnsi"/>
          <w:iCs/>
          <w:color w:val="000000" w:themeColor="text1"/>
          <w:sz w:val="22"/>
          <w:szCs w:val="22"/>
          <w:vertAlign w:val="superscript"/>
          <w:lang w:eastAsia="en-US"/>
        </w:rPr>
        <w:t>1</w:t>
      </w:r>
      <w:r w:rsidRPr="00D36F76">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D36F76"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D36F76"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D36F76"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D36F76">
        <w:rPr>
          <w:rFonts w:asciiTheme="majorHAnsi" w:hAnsiTheme="majorHAnsi" w:cstheme="majorHAnsi"/>
          <w:color w:val="000000"/>
          <w:sz w:val="22"/>
          <w:szCs w:val="22"/>
          <w:lang w:eastAsia="en-US"/>
        </w:rPr>
        <w:t xml:space="preserve">Pasiūlymas galioja iki </w:t>
      </w:r>
      <w:r w:rsidRPr="00D36F76">
        <w:rPr>
          <w:rFonts w:asciiTheme="majorHAnsi" w:hAnsiTheme="majorHAnsi" w:cstheme="majorHAnsi"/>
          <w:i/>
          <w:color w:val="0000FF"/>
          <w:sz w:val="22"/>
          <w:szCs w:val="22"/>
          <w:lang w:eastAsia="en-US"/>
        </w:rPr>
        <w:t>202__ m. ____________ __ d</w:t>
      </w:r>
      <w:r w:rsidRPr="00D36F76">
        <w:rPr>
          <w:rFonts w:asciiTheme="majorHAnsi" w:hAnsiTheme="majorHAnsi" w:cstheme="majorHAnsi"/>
          <w:color w:val="000000"/>
          <w:sz w:val="22"/>
          <w:szCs w:val="22"/>
          <w:lang w:eastAsia="en-US"/>
        </w:rPr>
        <w:t>. imtinai.</w:t>
      </w:r>
    </w:p>
    <w:p w14:paraId="5FF4B831" w14:textId="77777777" w:rsidR="00DB7A43" w:rsidRPr="00D36F76"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D36F76">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D36F76"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D36F76"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3BC29CD5" w14:textId="77777777" w:rsidR="005522A6" w:rsidRPr="00D36F76"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18DAADB2" w14:textId="77777777" w:rsidR="005522A6" w:rsidRPr="00D36F76"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D36F76"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D36F76"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D36F76" w:rsidRDefault="00DB7A43" w:rsidP="00DB7A43">
      <w:pPr>
        <w:spacing w:after="0" w:line="240" w:lineRule="auto"/>
        <w:jc w:val="both"/>
        <w:rPr>
          <w:rFonts w:asciiTheme="majorHAnsi" w:hAnsiTheme="majorHAnsi" w:cstheme="majorHAnsi"/>
          <w:color w:val="000000"/>
          <w:sz w:val="22"/>
          <w:szCs w:val="22"/>
          <w:lang w:eastAsia="en-US"/>
        </w:rPr>
      </w:pPr>
      <w:r w:rsidRPr="00D36F76">
        <w:rPr>
          <w:rFonts w:asciiTheme="majorHAnsi" w:hAnsiTheme="majorHAnsi" w:cstheme="majorHAnsi"/>
          <w:color w:val="000000"/>
          <w:sz w:val="22"/>
          <w:szCs w:val="22"/>
          <w:lang w:eastAsia="en-US"/>
        </w:rPr>
        <w:t>__________________</w:t>
      </w:r>
      <w:r w:rsidR="005522A6" w:rsidRPr="00D36F76">
        <w:rPr>
          <w:rFonts w:asciiTheme="majorHAnsi" w:hAnsiTheme="majorHAnsi" w:cstheme="majorHAnsi"/>
          <w:color w:val="000000"/>
          <w:sz w:val="22"/>
          <w:szCs w:val="22"/>
          <w:lang w:eastAsia="en-US"/>
        </w:rPr>
        <w:t>_______</w:t>
      </w:r>
      <w:r w:rsidRPr="00D36F76">
        <w:rPr>
          <w:rFonts w:asciiTheme="majorHAnsi" w:hAnsiTheme="majorHAnsi" w:cstheme="majorHAnsi"/>
          <w:color w:val="000000"/>
          <w:sz w:val="22"/>
          <w:szCs w:val="22"/>
          <w:lang w:eastAsia="en-US"/>
        </w:rPr>
        <w:t>_______</w:t>
      </w:r>
      <w:r w:rsidRPr="00D36F76">
        <w:rPr>
          <w:rFonts w:asciiTheme="majorHAnsi" w:hAnsiTheme="majorHAnsi" w:cstheme="majorHAnsi"/>
          <w:color w:val="000000"/>
          <w:sz w:val="22"/>
          <w:szCs w:val="22"/>
          <w:lang w:eastAsia="en-US"/>
        </w:rPr>
        <w:tab/>
      </w:r>
      <w:r w:rsidR="005522A6" w:rsidRPr="00D36F76">
        <w:rPr>
          <w:rFonts w:asciiTheme="majorHAnsi" w:hAnsiTheme="majorHAnsi" w:cstheme="majorHAnsi"/>
          <w:color w:val="000000"/>
          <w:sz w:val="22"/>
          <w:szCs w:val="22"/>
          <w:lang w:eastAsia="en-US"/>
        </w:rPr>
        <w:t xml:space="preserve">       </w:t>
      </w:r>
      <w:r w:rsidRPr="00D36F76">
        <w:rPr>
          <w:rFonts w:asciiTheme="majorHAnsi" w:hAnsiTheme="majorHAnsi" w:cstheme="majorHAnsi"/>
          <w:color w:val="000000"/>
          <w:sz w:val="22"/>
          <w:szCs w:val="22"/>
          <w:lang w:eastAsia="en-US"/>
        </w:rPr>
        <w:t>_____________</w:t>
      </w:r>
      <w:r w:rsidRPr="00D36F76">
        <w:rPr>
          <w:rFonts w:asciiTheme="majorHAnsi" w:hAnsiTheme="majorHAnsi" w:cstheme="majorHAnsi"/>
          <w:color w:val="000000"/>
          <w:sz w:val="22"/>
          <w:szCs w:val="22"/>
          <w:lang w:eastAsia="en-US"/>
        </w:rPr>
        <w:tab/>
        <w:t>____________________________</w:t>
      </w:r>
    </w:p>
    <w:p w14:paraId="5A235C76" w14:textId="5976266C" w:rsidR="00DB7A43" w:rsidRPr="00D36F76" w:rsidRDefault="00DB7A43" w:rsidP="00DB7A43">
      <w:pPr>
        <w:spacing w:after="0" w:line="240" w:lineRule="auto"/>
        <w:jc w:val="both"/>
        <w:rPr>
          <w:rFonts w:asciiTheme="majorHAnsi" w:hAnsiTheme="majorHAnsi" w:cstheme="majorHAnsi"/>
          <w:i/>
          <w:color w:val="000000"/>
          <w:sz w:val="22"/>
          <w:szCs w:val="22"/>
          <w:lang w:eastAsia="en-US"/>
        </w:rPr>
      </w:pPr>
      <w:r w:rsidRPr="00D36F76">
        <w:rPr>
          <w:rFonts w:asciiTheme="majorHAnsi" w:hAnsiTheme="majorHAnsi" w:cstheme="majorHAnsi"/>
          <w:i/>
          <w:color w:val="000000"/>
          <w:sz w:val="22"/>
          <w:szCs w:val="22"/>
          <w:lang w:eastAsia="en-US"/>
        </w:rPr>
        <w:t>(Tiekėjo arba jo įgalioto asmens pareigos)</w:t>
      </w:r>
      <w:r w:rsidRPr="00D36F76">
        <w:rPr>
          <w:rFonts w:asciiTheme="majorHAnsi" w:hAnsiTheme="majorHAnsi" w:cstheme="majorHAnsi"/>
          <w:i/>
          <w:color w:val="000000"/>
          <w:sz w:val="22"/>
          <w:szCs w:val="22"/>
          <w:lang w:eastAsia="en-US"/>
        </w:rPr>
        <w:tab/>
      </w:r>
      <w:r w:rsidR="005522A6" w:rsidRPr="00D36F76">
        <w:rPr>
          <w:rFonts w:asciiTheme="majorHAnsi" w:hAnsiTheme="majorHAnsi" w:cstheme="majorHAnsi"/>
          <w:i/>
          <w:color w:val="000000"/>
          <w:sz w:val="22"/>
          <w:szCs w:val="22"/>
          <w:lang w:eastAsia="en-US"/>
        </w:rPr>
        <w:t xml:space="preserve">           </w:t>
      </w:r>
      <w:r w:rsidRPr="00D36F76">
        <w:rPr>
          <w:rFonts w:asciiTheme="majorHAnsi" w:hAnsiTheme="majorHAnsi" w:cstheme="majorHAnsi"/>
          <w:i/>
          <w:color w:val="000000"/>
          <w:sz w:val="22"/>
          <w:szCs w:val="22"/>
          <w:lang w:eastAsia="en-US"/>
        </w:rPr>
        <w:t>(parašas)</w:t>
      </w:r>
      <w:r w:rsidRPr="00D36F76">
        <w:rPr>
          <w:rFonts w:asciiTheme="majorHAnsi" w:hAnsiTheme="majorHAnsi" w:cstheme="majorHAnsi"/>
          <w:i/>
          <w:color w:val="000000"/>
          <w:sz w:val="22"/>
          <w:szCs w:val="22"/>
          <w:lang w:eastAsia="en-US"/>
        </w:rPr>
        <w:tab/>
      </w:r>
      <w:r w:rsidR="005522A6" w:rsidRPr="00D36F76">
        <w:rPr>
          <w:rFonts w:asciiTheme="majorHAnsi" w:hAnsiTheme="majorHAnsi" w:cstheme="majorHAnsi"/>
          <w:i/>
          <w:color w:val="000000"/>
          <w:sz w:val="22"/>
          <w:szCs w:val="22"/>
          <w:lang w:eastAsia="en-US"/>
        </w:rPr>
        <w:t xml:space="preserve">          </w:t>
      </w:r>
      <w:r w:rsidRPr="00D36F76">
        <w:rPr>
          <w:rFonts w:asciiTheme="majorHAnsi" w:hAnsiTheme="majorHAnsi" w:cstheme="majorHAnsi"/>
          <w:i/>
          <w:color w:val="000000"/>
          <w:sz w:val="22"/>
          <w:szCs w:val="22"/>
          <w:lang w:eastAsia="en-US"/>
        </w:rPr>
        <w:t>(vardas, pavardė)</w:t>
      </w:r>
    </w:p>
    <w:p w14:paraId="4B2768F7" w14:textId="199F03C5" w:rsidR="00C30D66" w:rsidRPr="00D36F76" w:rsidRDefault="00C30D66" w:rsidP="00DB7A43">
      <w:pPr>
        <w:pStyle w:val="Antrat2"/>
        <w:spacing w:before="0"/>
        <w:jc w:val="right"/>
        <w:rPr>
          <w:rFonts w:eastAsia="Calibri" w:cstheme="majorHAnsi"/>
          <w:color w:val="0070C0"/>
          <w:sz w:val="22"/>
          <w:szCs w:val="22"/>
        </w:rPr>
      </w:pPr>
    </w:p>
    <w:sectPr w:rsidR="00C30D66" w:rsidRPr="00D36F76"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40DCD"/>
    <w:rsid w:val="0018504B"/>
    <w:rsid w:val="00185810"/>
    <w:rsid w:val="001A011B"/>
    <w:rsid w:val="001B1224"/>
    <w:rsid w:val="001C3FB9"/>
    <w:rsid w:val="001C782B"/>
    <w:rsid w:val="001D6C33"/>
    <w:rsid w:val="001F6598"/>
    <w:rsid w:val="00264970"/>
    <w:rsid w:val="0028426A"/>
    <w:rsid w:val="00292727"/>
    <w:rsid w:val="00293CEE"/>
    <w:rsid w:val="00295CEE"/>
    <w:rsid w:val="002E75C7"/>
    <w:rsid w:val="002F577D"/>
    <w:rsid w:val="00300D74"/>
    <w:rsid w:val="00327DF1"/>
    <w:rsid w:val="00350036"/>
    <w:rsid w:val="00364BD9"/>
    <w:rsid w:val="00397C19"/>
    <w:rsid w:val="003E6A48"/>
    <w:rsid w:val="00403372"/>
    <w:rsid w:val="0044509C"/>
    <w:rsid w:val="00451170"/>
    <w:rsid w:val="004605A6"/>
    <w:rsid w:val="00490EC5"/>
    <w:rsid w:val="0050329B"/>
    <w:rsid w:val="00512B85"/>
    <w:rsid w:val="005522A6"/>
    <w:rsid w:val="005B2B0C"/>
    <w:rsid w:val="005B3B1A"/>
    <w:rsid w:val="005B4AF0"/>
    <w:rsid w:val="005C44FA"/>
    <w:rsid w:val="006151CE"/>
    <w:rsid w:val="00690683"/>
    <w:rsid w:val="006B329A"/>
    <w:rsid w:val="00723AC3"/>
    <w:rsid w:val="0074009E"/>
    <w:rsid w:val="0075049F"/>
    <w:rsid w:val="00752E07"/>
    <w:rsid w:val="007968CC"/>
    <w:rsid w:val="007B57E6"/>
    <w:rsid w:val="007F23F2"/>
    <w:rsid w:val="007F7DB5"/>
    <w:rsid w:val="00822163"/>
    <w:rsid w:val="0086575D"/>
    <w:rsid w:val="00883C0D"/>
    <w:rsid w:val="008A27B1"/>
    <w:rsid w:val="008C640E"/>
    <w:rsid w:val="008D751E"/>
    <w:rsid w:val="008E563E"/>
    <w:rsid w:val="00906BF6"/>
    <w:rsid w:val="00924749"/>
    <w:rsid w:val="00925D44"/>
    <w:rsid w:val="009C68E5"/>
    <w:rsid w:val="009C6BAC"/>
    <w:rsid w:val="00A74482"/>
    <w:rsid w:val="00AB63D6"/>
    <w:rsid w:val="00B359F9"/>
    <w:rsid w:val="00B84276"/>
    <w:rsid w:val="00BF50B7"/>
    <w:rsid w:val="00C17615"/>
    <w:rsid w:val="00C30D66"/>
    <w:rsid w:val="00C83754"/>
    <w:rsid w:val="00CB5614"/>
    <w:rsid w:val="00D009F5"/>
    <w:rsid w:val="00D17E11"/>
    <w:rsid w:val="00D36F76"/>
    <w:rsid w:val="00D5144F"/>
    <w:rsid w:val="00D74657"/>
    <w:rsid w:val="00D80E12"/>
    <w:rsid w:val="00DB7A43"/>
    <w:rsid w:val="00DC6F95"/>
    <w:rsid w:val="00DF06B0"/>
    <w:rsid w:val="00DF510D"/>
    <w:rsid w:val="00E265CA"/>
    <w:rsid w:val="00E57BA5"/>
    <w:rsid w:val="00E70629"/>
    <w:rsid w:val="00EE4BDC"/>
    <w:rsid w:val="00F149DA"/>
    <w:rsid w:val="00F324CD"/>
    <w:rsid w:val="00FA480D"/>
    <w:rsid w:val="00FE6CB0"/>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5447</Words>
  <Characters>3106</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80</cp:revision>
  <dcterms:created xsi:type="dcterms:W3CDTF">2023-09-21T06:47:00Z</dcterms:created>
  <dcterms:modified xsi:type="dcterms:W3CDTF">2025-02-11T14:12:00Z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